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948F" w14:textId="77777777" w:rsidR="0000446F" w:rsidRDefault="0000446F" w:rsidP="00262E7B">
      <w:pPr>
        <w:pStyle w:val="Heading1"/>
        <w:spacing w:before="120" w:after="120" w:line="264" w:lineRule="auto"/>
        <w:jc w:val="center"/>
        <w:rPr>
          <w:rStyle w:val="normaltextrun"/>
          <w:rFonts w:asciiTheme="minorHAnsi" w:hAnsiTheme="minorHAnsi" w:cstheme="minorHAnsi"/>
          <w:b/>
          <w:bCs/>
          <w:color w:val="14325A"/>
          <w:sz w:val="36"/>
          <w:szCs w:val="36"/>
        </w:rPr>
      </w:pPr>
    </w:p>
    <w:p w14:paraId="2635CB65" w14:textId="77777777" w:rsidR="0000446F" w:rsidRDefault="0000446F" w:rsidP="00262E7B">
      <w:pPr>
        <w:pStyle w:val="Heading1"/>
        <w:spacing w:before="120" w:after="120" w:line="264" w:lineRule="auto"/>
        <w:jc w:val="center"/>
        <w:rPr>
          <w:rStyle w:val="normaltextrun"/>
          <w:rFonts w:asciiTheme="minorHAnsi" w:hAnsiTheme="minorHAnsi" w:cstheme="minorHAnsi"/>
          <w:b/>
          <w:bCs/>
          <w:color w:val="14325A"/>
          <w:sz w:val="36"/>
          <w:szCs w:val="36"/>
        </w:rPr>
      </w:pPr>
    </w:p>
    <w:p w14:paraId="72A56EFB" w14:textId="30237BA3" w:rsidR="005D1D9E" w:rsidRPr="00262E7B" w:rsidRDefault="6A07B6CD" w:rsidP="00262E7B">
      <w:pPr>
        <w:pStyle w:val="Heading1"/>
        <w:spacing w:before="120" w:after="120" w:line="264" w:lineRule="auto"/>
        <w:jc w:val="center"/>
        <w:rPr>
          <w:rStyle w:val="SubtleEmphasis"/>
          <w:rFonts w:asciiTheme="minorHAnsi" w:hAnsiTheme="minorHAnsi" w:cstheme="minorHAnsi"/>
          <w:b/>
          <w:bCs/>
          <w:color w:val="089BA2" w:themeColor="accent3" w:themeShade="BF"/>
        </w:rPr>
      </w:pPr>
      <w:r w:rsidRPr="00B625E2">
        <w:rPr>
          <w:rStyle w:val="normaltextrun"/>
          <w:rFonts w:asciiTheme="minorHAnsi" w:hAnsiTheme="minorHAnsi" w:cstheme="minorHAnsi"/>
          <w:b/>
          <w:bCs/>
          <w:color w:val="14325A"/>
          <w:sz w:val="36"/>
          <w:szCs w:val="36"/>
        </w:rPr>
        <w:t xml:space="preserve">IWA Climate Smart Utilities Recognition Programme </w:t>
      </w:r>
      <w:r w:rsidRPr="00262E7B">
        <w:rPr>
          <w:rStyle w:val="normaltextrun"/>
          <w:rFonts w:asciiTheme="minorHAnsi" w:hAnsiTheme="minorHAnsi" w:cstheme="minorHAnsi"/>
          <w:color w:val="14325A"/>
          <w:sz w:val="36"/>
          <w:szCs w:val="36"/>
        </w:rPr>
        <w:t>2023</w:t>
      </w:r>
      <w:r w:rsidRPr="00B625E2">
        <w:rPr>
          <w:rStyle w:val="normaltextrun"/>
          <w:rFonts w:asciiTheme="minorHAnsi" w:hAnsiTheme="minorHAnsi" w:cstheme="minorHAnsi"/>
          <w:b/>
          <w:bCs/>
          <w:color w:val="14325A"/>
          <w:sz w:val="36"/>
          <w:szCs w:val="36"/>
        </w:rPr>
        <w:t xml:space="preserve"> </w:t>
      </w:r>
      <w:r w:rsidRPr="00B625E2">
        <w:rPr>
          <w:rStyle w:val="normaltextrun"/>
          <w:color w:val="14325A"/>
          <w:sz w:val="36"/>
          <w:szCs w:val="36"/>
        </w:rPr>
        <w:t>Edition</w:t>
      </w:r>
      <w:r w:rsidR="16E92D8B" w:rsidRPr="00817C01">
        <w:rPr>
          <w:rStyle w:val="SubtleEmphasis"/>
          <w:rFonts w:cstheme="minorHAnsi"/>
          <w:color w:val="089BA2" w:themeColor="accent3" w:themeShade="BF"/>
        </w:rPr>
        <w:t xml:space="preserve"> </w:t>
      </w:r>
    </w:p>
    <w:p w14:paraId="47B446D1" w14:textId="122D0007" w:rsidR="008E3E63" w:rsidRPr="00D65C72" w:rsidRDefault="6A07B6CD" w:rsidP="00B625E2">
      <w:pPr>
        <w:spacing w:before="120"/>
        <w:jc w:val="both"/>
        <w:rPr>
          <w:rFonts w:eastAsia="Times New Roman"/>
          <w:lang w:val="en-GB" w:eastAsia="en-GB"/>
        </w:rPr>
      </w:pPr>
      <w:r w:rsidRPr="5B6C4F1E">
        <w:rPr>
          <w:rStyle w:val="normaltextrun"/>
        </w:rPr>
        <w:t>The International Water Association</w:t>
      </w:r>
      <w:r w:rsidR="00AD3EC9" w:rsidRPr="5B6C4F1E">
        <w:rPr>
          <w:rStyle w:val="normaltextrun"/>
        </w:rPr>
        <w:t xml:space="preserve"> (IWA)</w:t>
      </w:r>
      <w:r w:rsidRPr="5B6C4F1E">
        <w:rPr>
          <w:rStyle w:val="normaltextrun"/>
        </w:rPr>
        <w:t xml:space="preserve"> is calling on utilities from </w:t>
      </w:r>
      <w:hyperlink r:id="rId8" w:history="1">
        <w:r w:rsidRPr="00A8084E">
          <w:rPr>
            <w:rStyle w:val="Hyperlink"/>
          </w:rPr>
          <w:t>low</w:t>
        </w:r>
        <w:r w:rsidR="00F1551E" w:rsidRPr="00A8084E">
          <w:rPr>
            <w:rStyle w:val="Hyperlink"/>
          </w:rPr>
          <w:t>-</w:t>
        </w:r>
        <w:r w:rsidRPr="00A8084E">
          <w:rPr>
            <w:rStyle w:val="Hyperlink"/>
          </w:rPr>
          <w:t xml:space="preserve"> and middle-income</w:t>
        </w:r>
      </w:hyperlink>
      <w:r w:rsidRPr="5B6C4F1E">
        <w:rPr>
          <w:rStyle w:val="normaltextrun"/>
        </w:rPr>
        <w:t xml:space="preserve"> countries </w:t>
      </w:r>
      <w:r w:rsidR="00F1551E" w:rsidRPr="5B6C4F1E">
        <w:rPr>
          <w:rStyle w:val="normaltextrun"/>
        </w:rPr>
        <w:t>(</w:t>
      </w:r>
      <w:r w:rsidR="00F1551E" w:rsidRPr="149A1DDC">
        <w:rPr>
          <w:rStyle w:val="normaltextrun"/>
        </w:rPr>
        <w:t>L</w:t>
      </w:r>
      <w:r w:rsidR="00F1551E" w:rsidRPr="5B6C4F1E">
        <w:rPr>
          <w:rStyle w:val="normaltextrun"/>
        </w:rPr>
        <w:t>-MIC)</w:t>
      </w:r>
      <w:r w:rsidRPr="5B6C4F1E">
        <w:rPr>
          <w:rStyle w:val="normaltextrun"/>
        </w:rPr>
        <w:t xml:space="preserve"> to apply to its </w:t>
      </w:r>
      <w:r w:rsidRPr="2E10A8A6">
        <w:rPr>
          <w:rFonts w:eastAsia="Times New Roman"/>
          <w:b/>
          <w:bCs/>
          <w:lang w:val="en-GB" w:eastAsia="en-GB"/>
        </w:rPr>
        <w:t xml:space="preserve">Climate Smart Utilities </w:t>
      </w:r>
      <w:r w:rsidR="00A86AA1" w:rsidRPr="2E10A8A6">
        <w:rPr>
          <w:rFonts w:eastAsia="Times New Roman"/>
          <w:b/>
          <w:bCs/>
          <w:lang w:val="en-GB" w:eastAsia="en-GB"/>
        </w:rPr>
        <w:t>R</w:t>
      </w:r>
      <w:r w:rsidRPr="2E10A8A6">
        <w:rPr>
          <w:rFonts w:eastAsia="Times New Roman"/>
          <w:b/>
          <w:bCs/>
          <w:lang w:val="en-GB" w:eastAsia="en-GB"/>
        </w:rPr>
        <w:t xml:space="preserve">ecognition </w:t>
      </w:r>
      <w:r w:rsidR="00A86AA1" w:rsidRPr="2E10A8A6">
        <w:rPr>
          <w:rFonts w:eastAsia="Times New Roman"/>
          <w:b/>
          <w:bCs/>
          <w:lang w:val="en-GB" w:eastAsia="en-GB"/>
        </w:rPr>
        <w:t>P</w:t>
      </w:r>
      <w:r w:rsidRPr="2E10A8A6">
        <w:rPr>
          <w:rFonts w:eastAsia="Times New Roman"/>
          <w:b/>
          <w:bCs/>
          <w:lang w:val="en-GB" w:eastAsia="en-GB"/>
        </w:rPr>
        <w:t xml:space="preserve">rogramme. </w:t>
      </w:r>
      <w:r w:rsidRPr="5B6C4F1E">
        <w:rPr>
          <w:rFonts w:eastAsia="Times New Roman"/>
          <w:lang w:val="en-GB" w:eastAsia="en-GB"/>
        </w:rPr>
        <w:t xml:space="preserve">This programme aims to inspire utilities to become increasingly Climate Smart and embrace the cultural shift required for a water-wise future. The recognition programme is built on the </w:t>
      </w:r>
      <w:r w:rsidR="00AD3EC9" w:rsidRPr="5B6C4F1E">
        <w:rPr>
          <w:rFonts w:eastAsia="Times New Roman"/>
          <w:lang w:val="en-GB" w:eastAsia="en-GB"/>
        </w:rPr>
        <w:t xml:space="preserve">IWA </w:t>
      </w:r>
      <w:r w:rsidR="004964CF" w:rsidRPr="000E52E2">
        <w:rPr>
          <w:rFonts w:eastAsia="Times New Roman"/>
          <w:lang w:val="en-GB" w:eastAsia="en-GB"/>
        </w:rPr>
        <w:t xml:space="preserve">Climate Smart Utilities </w:t>
      </w:r>
      <w:bookmarkStart w:id="0" w:name="_Hlk144305170"/>
      <w:r w:rsidR="000E52E2">
        <w:rPr>
          <w:rFonts w:eastAsia="Times New Roman"/>
          <w:lang w:val="en-GB" w:eastAsia="en-GB"/>
        </w:rPr>
        <w:fldChar w:fldCharType="begin"/>
      </w:r>
      <w:r w:rsidR="000E52E2">
        <w:rPr>
          <w:rFonts w:eastAsia="Times New Roman"/>
          <w:lang w:val="en-GB" w:eastAsia="en-GB"/>
        </w:rPr>
        <w:instrText>HYPERLINK "https://docs.google.com/forms/d/e/1FAIpQLSemis1kCqcmZNjkahVj-KjYEBe_7sKcCMS6EaIiR2_jvllQ9g/viewform"</w:instrText>
      </w:r>
      <w:r w:rsidR="000E52E2">
        <w:rPr>
          <w:rFonts w:eastAsia="Times New Roman"/>
          <w:lang w:val="en-GB" w:eastAsia="en-GB"/>
        </w:rPr>
      </w:r>
      <w:r w:rsidR="000E52E2">
        <w:rPr>
          <w:rFonts w:eastAsia="Times New Roman"/>
          <w:lang w:val="en-GB" w:eastAsia="en-GB"/>
        </w:rPr>
        <w:fldChar w:fldCharType="separate"/>
      </w:r>
      <w:r w:rsidR="005E086F" w:rsidRPr="000E52E2">
        <w:rPr>
          <w:rStyle w:val="Hyperlink"/>
          <w:rFonts w:eastAsia="Times New Roman"/>
          <w:lang w:val="en-GB" w:eastAsia="en-GB"/>
        </w:rPr>
        <w:t>V</w:t>
      </w:r>
      <w:r w:rsidR="004964CF" w:rsidRPr="000E52E2">
        <w:rPr>
          <w:rStyle w:val="Hyperlink"/>
          <w:rFonts w:eastAsia="Times New Roman"/>
          <w:lang w:val="en-GB" w:eastAsia="en-GB"/>
        </w:rPr>
        <w:t>ision</w:t>
      </w:r>
      <w:bookmarkEnd w:id="0"/>
      <w:r w:rsidR="000E52E2">
        <w:rPr>
          <w:rFonts w:eastAsia="Times New Roman"/>
          <w:lang w:val="en-GB" w:eastAsia="en-GB"/>
        </w:rPr>
        <w:fldChar w:fldCharType="end"/>
      </w:r>
      <w:r w:rsidR="004964CF" w:rsidRPr="5B6C4F1E">
        <w:rPr>
          <w:rFonts w:eastAsia="Times New Roman"/>
          <w:lang w:val="en-GB" w:eastAsia="en-GB"/>
        </w:rPr>
        <w:t xml:space="preserve"> </w:t>
      </w:r>
      <w:r w:rsidRPr="5B6C4F1E">
        <w:rPr>
          <w:rFonts w:eastAsia="Times New Roman"/>
          <w:lang w:val="en-GB" w:eastAsia="en-GB"/>
        </w:rPr>
        <w:t>and is articulated around three interconnected pillars:  </w:t>
      </w:r>
    </w:p>
    <w:p w14:paraId="6A0D8861" w14:textId="41984854" w:rsidR="008E3E63" w:rsidRPr="00D65C72" w:rsidRDefault="6A07B6CD" w:rsidP="00B625E2">
      <w:pPr>
        <w:pStyle w:val="ListParagraph"/>
        <w:numPr>
          <w:ilvl w:val="0"/>
          <w:numId w:val="21"/>
        </w:numPr>
        <w:spacing w:before="120"/>
        <w:contextualSpacing w:val="0"/>
        <w:jc w:val="both"/>
        <w:rPr>
          <w:rFonts w:cstheme="minorHAnsi"/>
        </w:rPr>
      </w:pPr>
      <w:r w:rsidRPr="00D65C72">
        <w:rPr>
          <w:rFonts w:cstheme="minorHAnsi"/>
          <w:b/>
          <w:bCs/>
        </w:rPr>
        <w:t>Adaptation</w:t>
      </w:r>
      <w:r w:rsidRPr="00D65C72">
        <w:rPr>
          <w:rFonts w:cstheme="minorHAnsi"/>
        </w:rPr>
        <w:t>: Improving resilience to adapt to climate change</w:t>
      </w:r>
    </w:p>
    <w:p w14:paraId="2435E3E1" w14:textId="3E589B44" w:rsidR="008E3E63" w:rsidRPr="00D65C72" w:rsidRDefault="6A07B6CD" w:rsidP="00B625E2">
      <w:pPr>
        <w:pStyle w:val="ListParagraph"/>
        <w:numPr>
          <w:ilvl w:val="0"/>
          <w:numId w:val="21"/>
        </w:numPr>
        <w:spacing w:before="120"/>
        <w:contextualSpacing w:val="0"/>
        <w:jc w:val="both"/>
        <w:rPr>
          <w:rFonts w:cstheme="minorHAnsi"/>
        </w:rPr>
      </w:pPr>
      <w:r w:rsidRPr="00D65C72">
        <w:rPr>
          <w:rFonts w:cstheme="minorHAnsi"/>
          <w:b/>
          <w:bCs/>
        </w:rPr>
        <w:t>Mitigation</w:t>
      </w:r>
      <w:r w:rsidRPr="00D65C72">
        <w:rPr>
          <w:rFonts w:cstheme="minorHAnsi"/>
        </w:rPr>
        <w:t>: Assessing and aiming to reduce GHG emissions</w:t>
      </w:r>
    </w:p>
    <w:p w14:paraId="7230E22F" w14:textId="78F1A3A7" w:rsidR="00C74141" w:rsidRPr="002E1E1B" w:rsidRDefault="6A07B6CD" w:rsidP="149A1DDC">
      <w:pPr>
        <w:pStyle w:val="ListParagraph"/>
        <w:numPr>
          <w:ilvl w:val="0"/>
          <w:numId w:val="21"/>
        </w:numPr>
        <w:spacing w:before="120"/>
        <w:jc w:val="both"/>
      </w:pPr>
      <w:r w:rsidRPr="149A1DDC">
        <w:rPr>
          <w:b/>
        </w:rPr>
        <w:t xml:space="preserve">Leadership: </w:t>
      </w:r>
      <w:r w:rsidRPr="149A1DDC">
        <w:t xml:space="preserve">Leading and inspiring others to take </w:t>
      </w:r>
      <w:r w:rsidR="00511AD7" w:rsidRPr="149A1DDC">
        <w:t>C</w:t>
      </w:r>
      <w:r w:rsidRPr="149A1DDC">
        <w:t xml:space="preserve">limate </w:t>
      </w:r>
      <w:r w:rsidR="00511AD7" w:rsidRPr="149A1DDC">
        <w:t>S</w:t>
      </w:r>
      <w:r w:rsidRPr="149A1DDC">
        <w:t xml:space="preserve">mart action for a water-wise future </w:t>
      </w:r>
    </w:p>
    <w:p w14:paraId="7CBB3EAB" w14:textId="2177C0BD" w:rsidR="00F24C29" w:rsidRPr="00B625E2" w:rsidRDefault="0A17A3D2" w:rsidP="00B625E2">
      <w:pPr>
        <w:spacing w:before="120"/>
        <w:jc w:val="both"/>
      </w:pPr>
      <w:r>
        <w:t xml:space="preserve">Utilities operating in low and middle-income countries that are taking any kind of climate smart action are invited to apply to the 2023 Climate Smart Utilities Recognition Programme. This year’s edition has a special focus on low- and middle-income countries and seeks to raise awareness of the steps being taken by water and sanitation utilities operating in challenging conditions to respond to climate change. This initiative seeks to </w:t>
      </w:r>
      <w:proofErr w:type="spellStart"/>
      <w:r w:rsidR="23CD4102">
        <w:t>recogni</w:t>
      </w:r>
      <w:r w:rsidR="31E2DFB9">
        <w:t>s</w:t>
      </w:r>
      <w:r w:rsidR="23CD4102">
        <w:t>e</w:t>
      </w:r>
      <w:proofErr w:type="spellEnd"/>
      <w:r>
        <w:t xml:space="preserve"> ambitious and innovative utilities in low- and middle-income countries that are leading the way towards a low carbon water and sanitation sector, embracing the change needed to adapt to and mitigate climate change while raising awareness among citizens and industries, engaging regulators, and inspiring other utilities to </w:t>
      </w:r>
      <w:proofErr w:type="gramStart"/>
      <w:r>
        <w:t>take action</w:t>
      </w:r>
      <w:proofErr w:type="gramEnd"/>
      <w:r>
        <w:t>. The programme is an excellent way to gain recognition and share best practices towards becoming a Climate Smart player in the water sector.</w:t>
      </w:r>
    </w:p>
    <w:p w14:paraId="1DE3095C" w14:textId="6C5A60CA" w:rsidR="008E3E63" w:rsidRPr="00D170B7" w:rsidRDefault="0A17A3D2" w:rsidP="0A17A3D2">
      <w:pPr>
        <w:pStyle w:val="paragraph"/>
        <w:spacing w:before="120" w:beforeAutospacing="0" w:after="120" w:afterAutospacing="0" w:line="264" w:lineRule="auto"/>
        <w:jc w:val="both"/>
        <w:rPr>
          <w:rFonts w:asciiTheme="minorHAnsi" w:hAnsiTheme="minorHAnsi" w:cstheme="minorBidi"/>
          <w:sz w:val="20"/>
          <w:szCs w:val="20"/>
        </w:rPr>
      </w:pPr>
      <w:r w:rsidRPr="2E10A8A6">
        <w:rPr>
          <w:rFonts w:asciiTheme="minorHAnsi" w:hAnsiTheme="minorHAnsi" w:cstheme="minorBidi"/>
          <w:sz w:val="20"/>
          <w:szCs w:val="20"/>
        </w:rPr>
        <w:t>Selected utilities will be recognised in a formal event during the IWA Water and Development Congress &amp; Exhibition (WDC&amp;E), in Kigali, Rwanda, 10-14 December 2023. These successful utilities will also receive a recognition certificate. The five most inspiring narratives will be selected for a presentation during the WDC&amp;E. The selection will be based on a comprehensive assessment performed by an independent jury. IWA will cover the travel costs (air/ground transportation and accommodation) for one representative for each selected utility to present at the WDC&amp;E.</w:t>
      </w:r>
    </w:p>
    <w:p w14:paraId="336A9D3D" w14:textId="65DD28F5" w:rsidR="008E3E63" w:rsidRDefault="0A17A3D2" w:rsidP="0A17A3D2">
      <w:pPr>
        <w:pStyle w:val="paragraph"/>
        <w:spacing w:before="120" w:beforeAutospacing="0" w:after="120" w:afterAutospacing="0" w:line="264" w:lineRule="auto"/>
        <w:jc w:val="both"/>
        <w:rPr>
          <w:rStyle w:val="Hyperlink"/>
          <w:rFonts w:asciiTheme="minorHAnsi" w:hAnsiTheme="minorHAnsi" w:cstheme="minorBidi"/>
          <w:color w:val="auto"/>
          <w:sz w:val="20"/>
          <w:szCs w:val="20"/>
        </w:rPr>
      </w:pPr>
      <w:r w:rsidRPr="0A17A3D2">
        <w:rPr>
          <w:rFonts w:asciiTheme="minorHAnsi" w:hAnsiTheme="minorHAnsi" w:cstheme="minorBidi"/>
          <w:sz w:val="20"/>
          <w:szCs w:val="20"/>
        </w:rPr>
        <w:t xml:space="preserve">The recognition programme offers an outstanding opportunity to self-reflect on your Climate Smart journey, present your actions around the three pillars (adaptation, </w:t>
      </w:r>
      <w:proofErr w:type="gramStart"/>
      <w:r w:rsidRPr="0A17A3D2">
        <w:rPr>
          <w:rFonts w:asciiTheme="minorHAnsi" w:hAnsiTheme="minorHAnsi" w:cstheme="minorBidi"/>
          <w:sz w:val="20"/>
          <w:szCs w:val="20"/>
        </w:rPr>
        <w:t>mitigation</w:t>
      </w:r>
      <w:proofErr w:type="gramEnd"/>
      <w:r w:rsidRPr="0A17A3D2">
        <w:rPr>
          <w:rFonts w:asciiTheme="minorHAnsi" w:hAnsiTheme="minorHAnsi" w:cstheme="minorBidi"/>
          <w:sz w:val="20"/>
          <w:szCs w:val="20"/>
        </w:rPr>
        <w:t xml:space="preserve"> and leadership) to an international audience, and share your aspirations to achieve a climate smart water sector.</w:t>
      </w:r>
    </w:p>
    <w:p w14:paraId="46E9DD32" w14:textId="77777777" w:rsidR="00C828C9" w:rsidRDefault="00C828C9" w:rsidP="00727D8E">
      <w:pPr>
        <w:pStyle w:val="Heading1"/>
        <w:spacing w:before="120" w:after="120" w:line="264" w:lineRule="auto"/>
        <w:rPr>
          <w:rStyle w:val="normaltextrun"/>
          <w:rFonts w:asciiTheme="minorHAnsi" w:hAnsiTheme="minorHAnsi" w:cstheme="minorHAnsi"/>
          <w:b/>
          <w:bCs/>
          <w:strike/>
          <w:color w:val="14325A"/>
          <w:sz w:val="28"/>
          <w:szCs w:val="28"/>
        </w:rPr>
      </w:pPr>
    </w:p>
    <w:p w14:paraId="28FC21CE" w14:textId="0C9F7183" w:rsidR="00262594" w:rsidRPr="00186FB3" w:rsidRDefault="00262594" w:rsidP="00B625E2">
      <w:pPr>
        <w:pStyle w:val="Heading1"/>
        <w:spacing w:before="120" w:after="120" w:line="264" w:lineRule="auto"/>
        <w:rPr>
          <w:rFonts w:asciiTheme="minorHAnsi" w:hAnsiTheme="minorHAnsi" w:cstheme="minorBidi"/>
          <w:b/>
          <w:color w:val="14325A"/>
          <w:sz w:val="28"/>
          <w:szCs w:val="28"/>
        </w:rPr>
      </w:pPr>
      <w:r w:rsidRPr="149A1DDC">
        <w:rPr>
          <w:rStyle w:val="normaltextrun"/>
          <w:rFonts w:asciiTheme="minorHAnsi" w:hAnsiTheme="minorHAnsi" w:cstheme="minorBidi"/>
          <w:b/>
          <w:color w:val="14325A"/>
          <w:sz w:val="28"/>
          <w:szCs w:val="28"/>
        </w:rPr>
        <w:t>HOW TO APPLY</w:t>
      </w:r>
    </w:p>
    <w:p w14:paraId="1C90556B" w14:textId="7C01DC16" w:rsidR="00262594" w:rsidRPr="00B625E2" w:rsidRDefault="6A07B6CD" w:rsidP="00B625E2">
      <w:pPr>
        <w:pStyle w:val="paragraph"/>
        <w:spacing w:before="120" w:beforeAutospacing="0" w:after="120" w:afterAutospacing="0" w:line="264" w:lineRule="auto"/>
        <w:jc w:val="both"/>
        <w:rPr>
          <w:rStyle w:val="eop"/>
          <w:rFonts w:asciiTheme="minorHAnsi" w:eastAsiaTheme="majorEastAsia" w:hAnsiTheme="minorHAnsi" w:cstheme="minorBidi"/>
          <w:b/>
          <w:color w:val="0B5294" w:themeColor="accent1" w:themeShade="BF"/>
          <w:sz w:val="20"/>
          <w:szCs w:val="20"/>
        </w:rPr>
      </w:pPr>
      <w:r w:rsidRPr="149A1DDC">
        <w:rPr>
          <w:rFonts w:asciiTheme="minorHAnsi" w:hAnsiTheme="minorHAnsi" w:cstheme="minorBidi"/>
          <w:sz w:val="20"/>
          <w:szCs w:val="20"/>
        </w:rPr>
        <w:t>Utilities can apply by filling the offline application form and sending it to</w:t>
      </w:r>
      <w:r w:rsidR="00E26F88" w:rsidRPr="149A1DDC">
        <w:rPr>
          <w:rFonts w:asciiTheme="minorHAnsi" w:hAnsiTheme="minorHAnsi" w:cstheme="minorBidi"/>
          <w:sz w:val="20"/>
          <w:szCs w:val="20"/>
        </w:rPr>
        <w:t xml:space="preserve"> </w:t>
      </w:r>
      <w:hyperlink r:id="rId9">
        <w:r w:rsidR="149A1DDC" w:rsidRPr="149A1DDC">
          <w:rPr>
            <w:rStyle w:val="Hyperlink"/>
            <w:rFonts w:asciiTheme="minorHAnsi" w:hAnsiTheme="minorHAnsi" w:cstheme="minorBidi"/>
            <w:sz w:val="20"/>
            <w:szCs w:val="20"/>
          </w:rPr>
          <w:t>climate@iwahq.org</w:t>
        </w:r>
      </w:hyperlink>
      <w:r w:rsidR="00E26F88" w:rsidRPr="149A1DDC">
        <w:rPr>
          <w:rFonts w:asciiTheme="minorHAnsi" w:hAnsiTheme="minorHAnsi" w:cstheme="minorBidi"/>
          <w:sz w:val="20"/>
          <w:szCs w:val="20"/>
        </w:rPr>
        <w:t xml:space="preserve"> </w:t>
      </w:r>
      <w:r w:rsidRPr="149A1DDC">
        <w:rPr>
          <w:rFonts w:asciiTheme="minorHAnsi" w:hAnsiTheme="minorHAnsi" w:cstheme="minorBidi"/>
          <w:sz w:val="20"/>
          <w:szCs w:val="20"/>
        </w:rPr>
        <w:t xml:space="preserve">or by submitting the </w:t>
      </w:r>
      <w:hyperlink r:id="rId10">
        <w:r w:rsidRPr="149A1DDC">
          <w:rPr>
            <w:rStyle w:val="Hyperlink"/>
            <w:rFonts w:asciiTheme="minorHAnsi" w:hAnsiTheme="minorHAnsi" w:cstheme="minorBidi"/>
            <w:sz w:val="20"/>
            <w:szCs w:val="20"/>
          </w:rPr>
          <w:t>online application</w:t>
        </w:r>
      </w:hyperlink>
      <w:r w:rsidRPr="149A1DDC">
        <w:rPr>
          <w:rFonts w:asciiTheme="minorHAnsi" w:hAnsiTheme="minorHAnsi" w:cstheme="minorBidi"/>
          <w:sz w:val="20"/>
          <w:szCs w:val="20"/>
        </w:rPr>
        <w:t xml:space="preserve">. </w:t>
      </w:r>
      <w:r w:rsidR="149A1DDC" w:rsidRPr="7B3271B8">
        <w:rPr>
          <w:rFonts w:asciiTheme="minorHAnsi" w:hAnsiTheme="minorHAnsi" w:cstheme="minorBidi"/>
          <w:sz w:val="20"/>
          <w:szCs w:val="20"/>
        </w:rPr>
        <w:t xml:space="preserve">For more guidance on the application process, please refer to Annex 1 in the </w:t>
      </w:r>
      <w:hyperlink r:id="rId11">
        <w:r w:rsidR="149A1DDC" w:rsidRPr="7B3271B8">
          <w:rPr>
            <w:rStyle w:val="Hyperlink"/>
            <w:rFonts w:asciiTheme="minorHAnsi" w:hAnsiTheme="minorHAnsi" w:cstheme="minorBidi"/>
            <w:sz w:val="20"/>
            <w:szCs w:val="20"/>
          </w:rPr>
          <w:t>guidance document.</w:t>
        </w:r>
      </w:hyperlink>
    </w:p>
    <w:p w14:paraId="376C9636" w14:textId="6C242DF1" w:rsidR="00262594" w:rsidRDefault="00262594" w:rsidP="00B625E2">
      <w:pPr>
        <w:spacing w:before="120"/>
        <w:jc w:val="both"/>
        <w:rPr>
          <w:rFonts w:cstheme="minorHAnsi"/>
        </w:rPr>
      </w:pPr>
    </w:p>
    <w:p w14:paraId="42955891" w14:textId="77777777" w:rsidR="00794A6F" w:rsidRPr="00817C01" w:rsidRDefault="00794A6F" w:rsidP="00B625E2">
      <w:pPr>
        <w:spacing w:before="120"/>
        <w:jc w:val="both"/>
        <w:rPr>
          <w:rFonts w:cstheme="minorHAnsi"/>
        </w:rPr>
      </w:pPr>
    </w:p>
    <w:p w14:paraId="491E3683" w14:textId="05375961" w:rsidR="008E3E63" w:rsidRPr="00817C01" w:rsidRDefault="008E3E63" w:rsidP="00B625E2">
      <w:pPr>
        <w:pStyle w:val="Heading1"/>
        <w:spacing w:before="120" w:after="120" w:line="264" w:lineRule="auto"/>
        <w:rPr>
          <w:rStyle w:val="normaltextrun"/>
          <w:rFonts w:asciiTheme="minorHAnsi" w:eastAsiaTheme="minorEastAsia" w:hAnsiTheme="minorHAnsi" w:cstheme="minorHAnsi"/>
          <w:b/>
          <w:color w:val="14325A"/>
          <w:sz w:val="28"/>
          <w:szCs w:val="28"/>
        </w:rPr>
      </w:pPr>
      <w:r w:rsidRPr="00817C01">
        <w:rPr>
          <w:rStyle w:val="normaltextrun"/>
          <w:rFonts w:asciiTheme="minorHAnsi" w:hAnsiTheme="minorHAnsi" w:cstheme="minorHAnsi"/>
          <w:b/>
          <w:bCs/>
          <w:color w:val="14325A"/>
          <w:sz w:val="28"/>
          <w:szCs w:val="28"/>
        </w:rPr>
        <w:lastRenderedPageBreak/>
        <w:t>ASSESSMENT CRITERIA</w:t>
      </w:r>
    </w:p>
    <w:p w14:paraId="271E0A12" w14:textId="7FF9BA55" w:rsidR="008E3E63" w:rsidRPr="00B625E2" w:rsidRDefault="37E2602A" w:rsidP="00B625E2">
      <w:pPr>
        <w:pStyle w:val="paragraph"/>
        <w:spacing w:before="120" w:beforeAutospacing="0" w:after="120" w:afterAutospacing="0" w:line="264" w:lineRule="auto"/>
        <w:jc w:val="both"/>
        <w:textAlignment w:val="baseline"/>
        <w:rPr>
          <w:rStyle w:val="eop"/>
          <w:rFonts w:asciiTheme="minorHAnsi" w:hAnsiTheme="minorHAnsi" w:cstheme="minorHAnsi"/>
          <w:sz w:val="20"/>
          <w:szCs w:val="20"/>
        </w:rPr>
      </w:pPr>
      <w:r w:rsidRPr="00817C01">
        <w:rPr>
          <w:rFonts w:asciiTheme="minorHAnsi" w:hAnsiTheme="minorHAnsi" w:cstheme="minorHAnsi"/>
          <w:sz w:val="20"/>
          <w:szCs w:val="20"/>
        </w:rPr>
        <w:t xml:space="preserve">An independent </w:t>
      </w:r>
      <w:r w:rsidR="008E3E63" w:rsidRPr="00817C01">
        <w:rPr>
          <w:rFonts w:asciiTheme="minorHAnsi" w:hAnsiTheme="minorHAnsi" w:cstheme="minorHAnsi"/>
          <w:sz w:val="20"/>
          <w:szCs w:val="20"/>
          <w:shd w:val="clear" w:color="auto" w:fill="FFFFFF"/>
        </w:rPr>
        <w:t>jury</w:t>
      </w:r>
      <w:r w:rsidRPr="006775DB">
        <w:rPr>
          <w:rFonts w:asciiTheme="minorHAnsi" w:hAnsiTheme="minorHAnsi" w:cstheme="minorHAnsi"/>
          <w:sz w:val="20"/>
          <w:szCs w:val="20"/>
        </w:rPr>
        <w:t xml:space="preserve"> will assess the applications</w:t>
      </w:r>
      <w:r w:rsidR="008E3E63" w:rsidRPr="00D65C72">
        <w:rPr>
          <w:rFonts w:asciiTheme="minorHAnsi" w:hAnsiTheme="minorHAnsi" w:cstheme="minorHAnsi"/>
          <w:sz w:val="20"/>
          <w:szCs w:val="20"/>
          <w:shd w:val="clear" w:color="auto" w:fill="FFFFFF"/>
        </w:rPr>
        <w:t xml:space="preserve"> </w:t>
      </w:r>
      <w:r w:rsidR="008E3E63" w:rsidRPr="00D65C72">
        <w:rPr>
          <w:rStyle w:val="normaltextrun"/>
          <w:rFonts w:asciiTheme="minorHAnsi" w:hAnsiTheme="minorHAnsi" w:cstheme="minorHAnsi"/>
          <w:sz w:val="20"/>
          <w:szCs w:val="20"/>
        </w:rPr>
        <w:t>based on the following criteria:</w:t>
      </w:r>
      <w:r w:rsidR="008E3E63" w:rsidRPr="00D65C72">
        <w:rPr>
          <w:rStyle w:val="eop"/>
          <w:rFonts w:asciiTheme="minorHAnsi" w:hAnsiTheme="minorHAnsi" w:cstheme="minorHAnsi"/>
          <w:sz w:val="20"/>
          <w:szCs w:val="20"/>
        </w:rPr>
        <w:t> </w:t>
      </w:r>
    </w:p>
    <w:p w14:paraId="403ED255" w14:textId="4424B2ED" w:rsidR="000C3520" w:rsidRPr="00B625E2" w:rsidRDefault="6A07B6CD" w:rsidP="00B625E2">
      <w:pPr>
        <w:pStyle w:val="paragraph"/>
        <w:numPr>
          <w:ilvl w:val="0"/>
          <w:numId w:val="28"/>
        </w:numPr>
        <w:spacing w:before="120" w:beforeAutospacing="0" w:after="120" w:afterAutospacing="0" w:line="264" w:lineRule="auto"/>
        <w:jc w:val="both"/>
        <w:textAlignment w:val="baseline"/>
        <w:rPr>
          <w:rStyle w:val="normaltextrun"/>
          <w:rFonts w:asciiTheme="minorHAnsi" w:hAnsiTheme="minorHAnsi" w:cstheme="minorHAnsi"/>
          <w:sz w:val="20"/>
          <w:szCs w:val="20"/>
        </w:rPr>
      </w:pPr>
      <w:r w:rsidRPr="00B625E2">
        <w:rPr>
          <w:rStyle w:val="normaltextrun"/>
          <w:rFonts w:asciiTheme="minorHAnsi" w:hAnsiTheme="minorHAnsi" w:cstheme="minorHAnsi"/>
          <w:sz w:val="20"/>
          <w:szCs w:val="20"/>
        </w:rPr>
        <w:t xml:space="preserve">The utility shows a commitment to the global climate agenda (Yes / No) </w:t>
      </w:r>
    </w:p>
    <w:p w14:paraId="7F450595" w14:textId="3C814CCA" w:rsidR="000C3520" w:rsidRPr="00B625E2" w:rsidRDefault="6A07B6CD" w:rsidP="00B625E2">
      <w:pPr>
        <w:pStyle w:val="paragraph"/>
        <w:numPr>
          <w:ilvl w:val="0"/>
          <w:numId w:val="28"/>
        </w:numPr>
        <w:spacing w:before="120" w:beforeAutospacing="0" w:after="120" w:afterAutospacing="0" w:line="264" w:lineRule="auto"/>
        <w:jc w:val="both"/>
        <w:textAlignment w:val="baseline"/>
        <w:rPr>
          <w:rStyle w:val="normaltextrun"/>
          <w:rFonts w:asciiTheme="minorHAnsi" w:hAnsiTheme="minorHAnsi" w:cstheme="minorHAnsi"/>
          <w:sz w:val="20"/>
          <w:szCs w:val="20"/>
        </w:rPr>
      </w:pPr>
      <w:r w:rsidRPr="00B625E2">
        <w:rPr>
          <w:rStyle w:val="normaltextrun"/>
          <w:rFonts w:asciiTheme="minorHAnsi" w:hAnsiTheme="minorHAnsi" w:cstheme="minorHAnsi"/>
          <w:sz w:val="20"/>
          <w:szCs w:val="20"/>
        </w:rPr>
        <w:t xml:space="preserve">The application content (narrative, actions, and aspirations) is valuable for the international water community and IWA members (Yes / No) </w:t>
      </w:r>
    </w:p>
    <w:p w14:paraId="172F712F" w14:textId="0B5BA9BB" w:rsidR="008E3E63" w:rsidRPr="00817C01" w:rsidRDefault="6A07B6CD" w:rsidP="00B625E2">
      <w:pPr>
        <w:pStyle w:val="paragraph"/>
        <w:numPr>
          <w:ilvl w:val="0"/>
          <w:numId w:val="28"/>
        </w:numPr>
        <w:spacing w:before="120" w:beforeAutospacing="0" w:after="120" w:afterAutospacing="0" w:line="264" w:lineRule="auto"/>
        <w:jc w:val="both"/>
        <w:textAlignment w:val="baseline"/>
        <w:rPr>
          <w:rFonts w:asciiTheme="minorHAnsi" w:hAnsiTheme="minorHAnsi" w:cstheme="minorHAnsi"/>
          <w:sz w:val="20"/>
          <w:szCs w:val="20"/>
        </w:rPr>
      </w:pPr>
      <w:r w:rsidRPr="00817C01">
        <w:rPr>
          <w:rStyle w:val="normaltextrun"/>
          <w:rFonts w:asciiTheme="minorHAnsi" w:hAnsiTheme="minorHAnsi" w:cstheme="minorHAnsi"/>
          <w:sz w:val="20"/>
          <w:szCs w:val="20"/>
        </w:rPr>
        <w:t>The overall approach presented is ambitious – considering the utility’s context and current challenges (1 to 3) </w:t>
      </w:r>
    </w:p>
    <w:p w14:paraId="1215DCDD" w14:textId="65866981" w:rsidR="008E3E63" w:rsidRPr="00D65C72" w:rsidRDefault="6A07B6CD" w:rsidP="00B625E2">
      <w:pPr>
        <w:pStyle w:val="paragraph"/>
        <w:numPr>
          <w:ilvl w:val="0"/>
          <w:numId w:val="28"/>
        </w:numPr>
        <w:spacing w:before="120" w:beforeAutospacing="0" w:after="120" w:afterAutospacing="0" w:line="264" w:lineRule="auto"/>
        <w:jc w:val="both"/>
        <w:textAlignment w:val="baseline"/>
        <w:rPr>
          <w:rFonts w:asciiTheme="minorHAnsi" w:hAnsiTheme="minorHAnsi" w:cstheme="minorHAnsi"/>
          <w:sz w:val="20"/>
          <w:szCs w:val="20"/>
        </w:rPr>
      </w:pPr>
      <w:r w:rsidRPr="006775DB">
        <w:rPr>
          <w:rStyle w:val="normaltextrun"/>
          <w:rFonts w:asciiTheme="minorHAnsi" w:hAnsiTheme="minorHAnsi" w:cstheme="minorHAnsi"/>
          <w:sz w:val="20"/>
          <w:szCs w:val="20"/>
        </w:rPr>
        <w:t>Some of the components presented can be a model for other utilities facing similar challenges (1 to 3)</w:t>
      </w:r>
    </w:p>
    <w:p w14:paraId="6BC6B405" w14:textId="77777777" w:rsidR="008E3E63" w:rsidRPr="00D65C72" w:rsidRDefault="6A07B6CD" w:rsidP="00B625E2">
      <w:pPr>
        <w:pStyle w:val="paragraph"/>
        <w:numPr>
          <w:ilvl w:val="0"/>
          <w:numId w:val="28"/>
        </w:numPr>
        <w:spacing w:before="120" w:beforeAutospacing="0" w:after="120" w:afterAutospacing="0" w:line="264" w:lineRule="auto"/>
        <w:jc w:val="both"/>
        <w:textAlignment w:val="baseline"/>
        <w:rPr>
          <w:rStyle w:val="eop"/>
          <w:rFonts w:asciiTheme="minorHAnsi" w:hAnsiTheme="minorHAnsi" w:cstheme="minorHAnsi"/>
          <w:sz w:val="20"/>
          <w:szCs w:val="20"/>
        </w:rPr>
      </w:pPr>
      <w:r w:rsidRPr="00D65C72">
        <w:rPr>
          <w:rStyle w:val="normaltextrun"/>
          <w:rFonts w:asciiTheme="minorHAnsi" w:hAnsiTheme="minorHAnsi" w:cstheme="minorHAnsi"/>
          <w:sz w:val="20"/>
          <w:szCs w:val="20"/>
        </w:rPr>
        <w:t>Some of the components presented are innovative (1 to 3) </w:t>
      </w:r>
    </w:p>
    <w:p w14:paraId="24FBC01A" w14:textId="77777777" w:rsidR="001944FC" w:rsidRPr="00B625E2" w:rsidRDefault="001944FC" w:rsidP="00B625E2">
      <w:pPr>
        <w:pStyle w:val="paragraph"/>
        <w:spacing w:before="120" w:beforeAutospacing="0" w:after="120" w:afterAutospacing="0" w:line="264" w:lineRule="auto"/>
        <w:jc w:val="both"/>
        <w:textAlignment w:val="baseline"/>
        <w:rPr>
          <w:rFonts w:asciiTheme="minorHAnsi" w:hAnsiTheme="minorHAnsi" w:cstheme="minorHAnsi"/>
          <w:sz w:val="20"/>
          <w:szCs w:val="20"/>
        </w:rPr>
      </w:pPr>
    </w:p>
    <w:p w14:paraId="36166897" w14:textId="49FAF8E3" w:rsidR="00985ECE" w:rsidRPr="00B625E2" w:rsidRDefault="0A17A3D2" w:rsidP="0A17A3D2">
      <w:pPr>
        <w:pStyle w:val="paragraph"/>
        <w:spacing w:before="120" w:beforeAutospacing="0" w:after="120" w:afterAutospacing="0" w:line="264" w:lineRule="auto"/>
        <w:jc w:val="both"/>
        <w:rPr>
          <w:rFonts w:asciiTheme="minorHAnsi" w:hAnsiTheme="minorHAnsi" w:cstheme="minorBidi"/>
          <w:sz w:val="20"/>
          <w:szCs w:val="20"/>
          <w:shd w:val="clear" w:color="auto" w:fill="FFFFFF"/>
        </w:rPr>
      </w:pPr>
      <w:r w:rsidRPr="0A17A3D2">
        <w:rPr>
          <w:rFonts w:asciiTheme="minorHAnsi" w:hAnsiTheme="minorHAnsi" w:cstheme="minorBidi"/>
          <w:sz w:val="20"/>
          <w:szCs w:val="20"/>
        </w:rPr>
        <w:t xml:space="preserve">Incomplete, </w:t>
      </w:r>
      <w:proofErr w:type="gramStart"/>
      <w:r w:rsidRPr="0A17A3D2">
        <w:rPr>
          <w:rFonts w:asciiTheme="minorHAnsi" w:hAnsiTheme="minorHAnsi" w:cstheme="minorBidi"/>
          <w:sz w:val="20"/>
          <w:szCs w:val="20"/>
        </w:rPr>
        <w:t>inaccurate</w:t>
      </w:r>
      <w:proofErr w:type="gramEnd"/>
      <w:r w:rsidRPr="0A17A3D2">
        <w:rPr>
          <w:rFonts w:asciiTheme="minorHAnsi" w:hAnsiTheme="minorHAnsi" w:cstheme="minorBidi"/>
          <w:sz w:val="20"/>
          <w:szCs w:val="20"/>
        </w:rPr>
        <w:t xml:space="preserve"> or late applications will not be considered. Selected applicants will be notified by 1 November 2023. Selected utilities will be formally recognised as Climate Smart during a special event to be held during the IWA WDC&amp;E in Kigali, Rwanda on 10-14 December 2023.</w:t>
      </w:r>
    </w:p>
    <w:p w14:paraId="00736C29" w14:textId="68AA51D2" w:rsidR="6A07B6CD" w:rsidRDefault="6A07B6CD" w:rsidP="00727D8E">
      <w:pPr>
        <w:pStyle w:val="paragraph"/>
        <w:spacing w:before="120" w:beforeAutospacing="0" w:after="120" w:afterAutospacing="0" w:line="264" w:lineRule="auto"/>
        <w:jc w:val="both"/>
        <w:rPr>
          <w:rFonts w:asciiTheme="minorHAnsi" w:hAnsiTheme="minorHAnsi" w:cstheme="minorHAnsi"/>
          <w:sz w:val="20"/>
          <w:szCs w:val="20"/>
        </w:rPr>
      </w:pPr>
    </w:p>
    <w:p w14:paraId="65655524" w14:textId="5B5D2033" w:rsidR="00FC41B1" w:rsidRPr="00817C01" w:rsidRDefault="006775DB" w:rsidP="00FC41B1">
      <w:pPr>
        <w:pStyle w:val="Heading1"/>
        <w:spacing w:before="120" w:after="120" w:line="264" w:lineRule="auto"/>
        <w:rPr>
          <w:rStyle w:val="normaltextrun"/>
          <w:rFonts w:asciiTheme="minorHAnsi" w:hAnsiTheme="minorHAnsi" w:cstheme="minorBidi"/>
          <w:b/>
          <w:color w:val="14325A"/>
          <w:sz w:val="28"/>
          <w:szCs w:val="28"/>
        </w:rPr>
      </w:pPr>
      <w:r w:rsidRPr="149A1DDC">
        <w:rPr>
          <w:rStyle w:val="normaltextrun"/>
          <w:rFonts w:asciiTheme="minorHAnsi" w:hAnsiTheme="minorHAnsi" w:cstheme="minorBidi"/>
          <w:b/>
          <w:color w:val="14325A"/>
          <w:sz w:val="28"/>
          <w:szCs w:val="28"/>
        </w:rPr>
        <w:t>APPLICATION FORM</w:t>
      </w:r>
    </w:p>
    <w:p w14:paraId="38A67864" w14:textId="77777777" w:rsidR="00FC41B1" w:rsidRPr="00B625E2" w:rsidRDefault="00FC41B1" w:rsidP="00B625E2">
      <w:pPr>
        <w:pStyle w:val="paragraph"/>
        <w:spacing w:before="120" w:beforeAutospacing="0" w:after="120" w:afterAutospacing="0" w:line="264" w:lineRule="auto"/>
        <w:jc w:val="both"/>
        <w:rPr>
          <w:rFonts w:asciiTheme="minorHAnsi" w:hAnsiTheme="minorHAnsi" w:cstheme="minorHAnsi"/>
          <w:sz w:val="20"/>
          <w:szCs w:val="20"/>
        </w:rPr>
      </w:pPr>
    </w:p>
    <w:p w14:paraId="54403216" w14:textId="090AC4AD" w:rsidR="00AF0D90" w:rsidRPr="00B625E2" w:rsidRDefault="00414964" w:rsidP="00B625E2">
      <w:pPr>
        <w:pStyle w:val="ListParagraph"/>
        <w:numPr>
          <w:ilvl w:val="0"/>
          <w:numId w:val="20"/>
        </w:numPr>
        <w:shd w:val="clear" w:color="auto" w:fill="FFFFFF"/>
        <w:spacing w:before="120"/>
        <w:contextualSpacing w:val="0"/>
        <w:rPr>
          <w:rFonts w:eastAsia="Times New Roman" w:cstheme="minorHAnsi"/>
          <w:b/>
          <w:bCs/>
          <w:sz w:val="22"/>
          <w:szCs w:val="22"/>
          <w:lang w:val="en-GB" w:eastAsia="en-GB"/>
        </w:rPr>
      </w:pPr>
      <w:r w:rsidRPr="00B625E2">
        <w:rPr>
          <w:rFonts w:cstheme="minorHAnsi"/>
          <w:b/>
          <w:bCs/>
          <w:sz w:val="22"/>
          <w:szCs w:val="22"/>
          <w:shd w:val="clear" w:color="auto" w:fill="FFFFFF"/>
        </w:rPr>
        <w:t xml:space="preserve">Contact </w:t>
      </w:r>
      <w:proofErr w:type="gramStart"/>
      <w:r w:rsidR="001814E6">
        <w:rPr>
          <w:rFonts w:cstheme="minorHAnsi"/>
          <w:b/>
          <w:bCs/>
          <w:sz w:val="22"/>
          <w:szCs w:val="22"/>
          <w:shd w:val="clear" w:color="auto" w:fill="FFFFFF"/>
        </w:rPr>
        <w:t>i</w:t>
      </w:r>
      <w:r w:rsidRPr="00B625E2">
        <w:rPr>
          <w:rFonts w:cstheme="minorHAnsi"/>
          <w:b/>
          <w:bCs/>
          <w:sz w:val="22"/>
          <w:szCs w:val="22"/>
          <w:shd w:val="clear" w:color="auto" w:fill="FFFFFF"/>
        </w:rPr>
        <w:t>nformation</w:t>
      </w:r>
      <w:proofErr w:type="gramEnd"/>
    </w:p>
    <w:tbl>
      <w:tblPr>
        <w:tblStyle w:val="TableGrid"/>
        <w:tblW w:w="9495" w:type="dxa"/>
        <w:tblLook w:val="04A0" w:firstRow="1" w:lastRow="0" w:firstColumn="1" w:lastColumn="0" w:noHBand="0" w:noVBand="1"/>
      </w:tblPr>
      <w:tblGrid>
        <w:gridCol w:w="9495"/>
      </w:tblGrid>
      <w:tr w:rsidR="00737AE3" w:rsidRPr="00D73F0F" w14:paraId="24FB06F1" w14:textId="77777777" w:rsidTr="6A07B6CD">
        <w:trPr>
          <w:trHeight w:val="433"/>
        </w:trPr>
        <w:tc>
          <w:tcPr>
            <w:tcW w:w="9495" w:type="dxa"/>
          </w:tcPr>
          <w:p w14:paraId="14D5AB1C" w14:textId="5D20D8BC" w:rsidR="00737AE3" w:rsidRPr="00D73F0F" w:rsidRDefault="00737AE3" w:rsidP="149A1DDC">
            <w:pPr>
              <w:shd w:val="clear" w:color="auto" w:fill="FFFFFF" w:themeFill="background1"/>
              <w:spacing w:before="120" w:after="120" w:line="264" w:lineRule="auto"/>
              <w:rPr>
                <w:rFonts w:eastAsia="Times New Roman"/>
                <w:lang w:val="en-GB" w:eastAsia="en-GB"/>
              </w:rPr>
            </w:pPr>
            <w:r w:rsidRPr="149A1DDC">
              <w:rPr>
                <w:rFonts w:eastAsia="Times New Roman"/>
                <w:lang w:val="en-GB" w:eastAsia="en-GB"/>
              </w:rPr>
              <w:t xml:space="preserve">First </w:t>
            </w:r>
            <w:r w:rsidR="001814E6" w:rsidRPr="149A1DDC">
              <w:rPr>
                <w:rFonts w:eastAsia="Times New Roman"/>
                <w:lang w:val="en-GB" w:eastAsia="en-GB"/>
              </w:rPr>
              <w:t>n</w:t>
            </w:r>
            <w:r w:rsidRPr="149A1DDC">
              <w:rPr>
                <w:rFonts w:eastAsia="Times New Roman"/>
                <w:lang w:val="en-GB" w:eastAsia="en-GB"/>
              </w:rPr>
              <w:t>ame:</w:t>
            </w:r>
          </w:p>
        </w:tc>
      </w:tr>
      <w:tr w:rsidR="00737AE3" w:rsidRPr="00D73F0F" w14:paraId="4172CCC8" w14:textId="77777777" w:rsidTr="6A07B6CD">
        <w:trPr>
          <w:trHeight w:val="449"/>
        </w:trPr>
        <w:tc>
          <w:tcPr>
            <w:tcW w:w="9495" w:type="dxa"/>
          </w:tcPr>
          <w:p w14:paraId="4D4606F8" w14:textId="70EEDAB3" w:rsidR="00737AE3" w:rsidRPr="00D73F0F" w:rsidRDefault="6A07B6CD" w:rsidP="00B625E2">
            <w:pPr>
              <w:shd w:val="clear" w:color="auto" w:fill="FFFFFF" w:themeFill="background1"/>
              <w:spacing w:before="120" w:after="120" w:line="264" w:lineRule="auto"/>
              <w:rPr>
                <w:rFonts w:eastAsia="Times New Roman" w:cstheme="minorHAnsi"/>
                <w:lang w:val="en-GB" w:eastAsia="en-GB"/>
              </w:rPr>
            </w:pPr>
            <w:r w:rsidRPr="00D65C72">
              <w:rPr>
                <w:rFonts w:eastAsia="Times New Roman" w:cstheme="minorHAnsi"/>
                <w:lang w:val="en-GB" w:eastAsia="en-GB"/>
              </w:rPr>
              <w:t>Last name:</w:t>
            </w:r>
          </w:p>
        </w:tc>
      </w:tr>
      <w:tr w:rsidR="00737AE3" w:rsidRPr="00D73F0F" w14:paraId="668BE6A4" w14:textId="77777777" w:rsidTr="6A07B6CD">
        <w:trPr>
          <w:trHeight w:val="449"/>
        </w:trPr>
        <w:tc>
          <w:tcPr>
            <w:tcW w:w="9495" w:type="dxa"/>
          </w:tcPr>
          <w:p w14:paraId="6C26E43A" w14:textId="16E4349D" w:rsidR="00737AE3" w:rsidRPr="00D73F0F" w:rsidRDefault="6A07B6CD" w:rsidP="00B625E2">
            <w:pPr>
              <w:shd w:val="clear" w:color="auto" w:fill="FFFFFF" w:themeFill="background1"/>
              <w:spacing w:before="120" w:after="120" w:line="264" w:lineRule="auto"/>
              <w:rPr>
                <w:rFonts w:eastAsia="Times New Roman" w:cstheme="minorHAnsi"/>
                <w:lang w:val="en-GB" w:eastAsia="en-GB"/>
              </w:rPr>
            </w:pPr>
            <w:r w:rsidRPr="00D65C72">
              <w:rPr>
                <w:rFonts w:eastAsia="Times New Roman" w:cstheme="minorHAnsi"/>
                <w:lang w:val="en-GB" w:eastAsia="en-GB"/>
              </w:rPr>
              <w:t>Organisation:</w:t>
            </w:r>
          </w:p>
        </w:tc>
      </w:tr>
      <w:tr w:rsidR="00737AE3" w:rsidRPr="00D73F0F" w14:paraId="3270869A" w14:textId="77777777" w:rsidTr="6A07B6CD">
        <w:trPr>
          <w:trHeight w:val="449"/>
        </w:trPr>
        <w:tc>
          <w:tcPr>
            <w:tcW w:w="9495" w:type="dxa"/>
          </w:tcPr>
          <w:p w14:paraId="201C102D" w14:textId="0E5B9816" w:rsidR="00737AE3" w:rsidRPr="00D73F0F" w:rsidRDefault="6A07B6CD" w:rsidP="00B625E2">
            <w:pPr>
              <w:shd w:val="clear" w:color="auto" w:fill="FFFFFF" w:themeFill="background1"/>
              <w:spacing w:before="120" w:after="120" w:line="264" w:lineRule="auto"/>
              <w:rPr>
                <w:rFonts w:eastAsia="Times New Roman" w:cstheme="minorHAnsi"/>
                <w:lang w:val="en-GB" w:eastAsia="en-GB"/>
              </w:rPr>
            </w:pPr>
            <w:r w:rsidRPr="00D65C72">
              <w:rPr>
                <w:rFonts w:eastAsia="Times New Roman" w:cstheme="minorHAnsi"/>
                <w:lang w:val="en-GB" w:eastAsia="en-GB"/>
              </w:rPr>
              <w:t>Role at organisation:</w:t>
            </w:r>
          </w:p>
        </w:tc>
      </w:tr>
      <w:tr w:rsidR="00737AE3" w:rsidRPr="00D73F0F" w14:paraId="64D383ED" w14:textId="77777777" w:rsidTr="6A07B6CD">
        <w:trPr>
          <w:trHeight w:val="449"/>
        </w:trPr>
        <w:tc>
          <w:tcPr>
            <w:tcW w:w="9495" w:type="dxa"/>
          </w:tcPr>
          <w:p w14:paraId="21E88502" w14:textId="4FF9FB60" w:rsidR="00737AE3" w:rsidRPr="00D73F0F" w:rsidRDefault="6A07B6CD" w:rsidP="00B625E2">
            <w:pPr>
              <w:shd w:val="clear" w:color="auto" w:fill="FFFFFF" w:themeFill="background1"/>
              <w:spacing w:before="120" w:after="120" w:line="264" w:lineRule="auto"/>
              <w:rPr>
                <w:rFonts w:eastAsia="Times New Roman"/>
                <w:lang w:val="en-GB" w:eastAsia="en-GB"/>
              </w:rPr>
            </w:pPr>
            <w:r w:rsidRPr="149A1DDC">
              <w:rPr>
                <w:rFonts w:eastAsia="Times New Roman"/>
                <w:lang w:val="en-GB" w:eastAsia="en-GB"/>
              </w:rPr>
              <w:t xml:space="preserve">Country of </w:t>
            </w:r>
            <w:r w:rsidR="001814E6" w:rsidRPr="149A1DDC">
              <w:rPr>
                <w:rFonts w:eastAsia="Times New Roman"/>
                <w:lang w:val="en-GB" w:eastAsia="en-GB"/>
              </w:rPr>
              <w:t>r</w:t>
            </w:r>
            <w:r w:rsidRPr="149A1DDC">
              <w:rPr>
                <w:rFonts w:eastAsia="Times New Roman"/>
                <w:lang w:val="en-GB" w:eastAsia="en-GB"/>
              </w:rPr>
              <w:t>esidence:</w:t>
            </w:r>
          </w:p>
        </w:tc>
      </w:tr>
      <w:tr w:rsidR="00737AE3" w:rsidRPr="00D73F0F" w14:paraId="7490C06B" w14:textId="77777777" w:rsidTr="6A07B6CD">
        <w:trPr>
          <w:trHeight w:val="469"/>
        </w:trPr>
        <w:tc>
          <w:tcPr>
            <w:tcW w:w="9495" w:type="dxa"/>
          </w:tcPr>
          <w:p w14:paraId="217910F6" w14:textId="1CF71E92" w:rsidR="00737AE3" w:rsidRPr="00D73F0F" w:rsidRDefault="6A07B6CD" w:rsidP="00B625E2">
            <w:pPr>
              <w:shd w:val="clear" w:color="auto" w:fill="FFFFFF" w:themeFill="background1"/>
              <w:spacing w:before="120" w:after="120" w:line="264" w:lineRule="auto"/>
              <w:rPr>
                <w:rFonts w:eastAsia="Times New Roman" w:cstheme="minorHAnsi"/>
                <w:lang w:val="en-GB" w:eastAsia="en-GB"/>
              </w:rPr>
            </w:pPr>
            <w:r w:rsidRPr="00D65C72">
              <w:rPr>
                <w:rFonts w:eastAsia="Times New Roman" w:cstheme="minorHAnsi"/>
                <w:lang w:val="en-GB" w:eastAsia="en-GB"/>
              </w:rPr>
              <w:t>Email:</w:t>
            </w:r>
          </w:p>
        </w:tc>
      </w:tr>
      <w:tr w:rsidR="00737AE3" w:rsidRPr="00D73F0F" w14:paraId="5EC27604" w14:textId="77777777" w:rsidTr="6A07B6CD">
        <w:trPr>
          <w:trHeight w:val="449"/>
        </w:trPr>
        <w:tc>
          <w:tcPr>
            <w:tcW w:w="9495" w:type="dxa"/>
          </w:tcPr>
          <w:p w14:paraId="7032B01F" w14:textId="6A27F978" w:rsidR="00737AE3" w:rsidRPr="00817C01" w:rsidRDefault="6A07B6CD" w:rsidP="00B625E2">
            <w:pPr>
              <w:spacing w:before="120" w:after="120" w:line="264" w:lineRule="auto"/>
              <w:rPr>
                <w:rFonts w:eastAsia="Times New Roman"/>
                <w:lang w:val="en-GB" w:eastAsia="en-GB"/>
              </w:rPr>
            </w:pPr>
            <w:r w:rsidRPr="149A1DDC">
              <w:rPr>
                <w:rFonts w:eastAsia="Times New Roman"/>
                <w:lang w:val="en-GB" w:eastAsia="en-GB"/>
              </w:rPr>
              <w:t xml:space="preserve">IWA </w:t>
            </w:r>
            <w:r w:rsidR="001814E6" w:rsidRPr="149A1DDC">
              <w:rPr>
                <w:rFonts w:eastAsia="Times New Roman"/>
                <w:lang w:val="en-GB" w:eastAsia="en-GB"/>
              </w:rPr>
              <w:t>m</w:t>
            </w:r>
            <w:r w:rsidRPr="149A1DDC">
              <w:rPr>
                <w:rFonts w:eastAsia="Times New Roman"/>
                <w:lang w:val="en-GB" w:eastAsia="en-GB"/>
              </w:rPr>
              <w:t>embership n</w:t>
            </w:r>
            <w:r w:rsidR="00AB4067" w:rsidRPr="149A1DDC">
              <w:rPr>
                <w:rFonts w:eastAsia="Times New Roman"/>
                <w:lang w:val="en-GB" w:eastAsia="en-GB"/>
              </w:rPr>
              <w:t>u</w:t>
            </w:r>
            <w:proofErr w:type="spellStart"/>
            <w:r w:rsidR="00AB4067">
              <w:t>mber</w:t>
            </w:r>
            <w:proofErr w:type="spellEnd"/>
            <w:r w:rsidR="00AB4067" w:rsidRPr="149A1DDC">
              <w:rPr>
                <w:rFonts w:eastAsia="Times New Roman"/>
                <w:lang w:val="en-GB" w:eastAsia="en-GB"/>
              </w:rPr>
              <w:t xml:space="preserve"> </w:t>
            </w:r>
            <w:r w:rsidRPr="149A1DDC">
              <w:rPr>
                <w:rFonts w:eastAsia="Times New Roman"/>
                <w:lang w:val="en-GB" w:eastAsia="en-GB"/>
              </w:rPr>
              <w:t>(</w:t>
            </w:r>
            <w:r w:rsidR="001814E6" w:rsidRPr="149A1DDC">
              <w:rPr>
                <w:rFonts w:eastAsia="Times New Roman"/>
                <w:lang w:val="en-GB" w:eastAsia="en-GB"/>
              </w:rPr>
              <w:t>i</w:t>
            </w:r>
            <w:r w:rsidRPr="149A1DDC">
              <w:rPr>
                <w:rFonts w:eastAsia="Times New Roman"/>
                <w:lang w:val="en-GB" w:eastAsia="en-GB"/>
              </w:rPr>
              <w:t>f applicable):</w:t>
            </w:r>
          </w:p>
        </w:tc>
      </w:tr>
    </w:tbl>
    <w:p w14:paraId="67C592A1" w14:textId="78A44E04" w:rsidR="00414964" w:rsidRPr="00D65C72" w:rsidRDefault="00414964" w:rsidP="0A17A3D2">
      <w:pPr>
        <w:spacing w:before="120"/>
        <w:jc w:val="both"/>
        <w:rPr>
          <w:i/>
          <w:iCs/>
          <w:u w:val="single"/>
          <w:shd w:val="clear" w:color="auto" w:fill="FFFFFF"/>
        </w:rPr>
      </w:pPr>
      <w:r w:rsidRPr="0A17A3D2">
        <w:rPr>
          <w:i/>
          <w:iCs/>
          <w:u w:val="single"/>
          <w:shd w:val="clear" w:color="auto" w:fill="FFFFFF"/>
        </w:rPr>
        <w:t xml:space="preserve">Note: we recommend that all applying utilities obtain an IWA membership to facilitate future knowledge exchange. However, you may submit your application even if you have not </w:t>
      </w:r>
      <w:proofErr w:type="spellStart"/>
      <w:r w:rsidRPr="0A17A3D2">
        <w:rPr>
          <w:i/>
          <w:iCs/>
          <w:u w:val="single"/>
          <w:shd w:val="clear" w:color="auto" w:fill="FFFFFF"/>
        </w:rPr>
        <w:t>finali</w:t>
      </w:r>
      <w:r w:rsidR="005A4B1A" w:rsidRPr="0A17A3D2">
        <w:rPr>
          <w:i/>
          <w:iCs/>
          <w:u w:val="single"/>
          <w:shd w:val="clear" w:color="auto" w:fill="FFFFFF"/>
        </w:rPr>
        <w:t>s</w:t>
      </w:r>
      <w:r w:rsidRPr="0A17A3D2">
        <w:rPr>
          <w:i/>
          <w:iCs/>
          <w:u w:val="single"/>
          <w:shd w:val="clear" w:color="auto" w:fill="FFFFFF"/>
        </w:rPr>
        <w:t>ed</w:t>
      </w:r>
      <w:proofErr w:type="spellEnd"/>
      <w:r w:rsidRPr="0A17A3D2">
        <w:rPr>
          <w:i/>
          <w:iCs/>
          <w:u w:val="single"/>
          <w:shd w:val="clear" w:color="auto" w:fill="FFFFFF"/>
        </w:rPr>
        <w:t xml:space="preserve"> your membership.</w:t>
      </w:r>
    </w:p>
    <w:p w14:paraId="13AAC334" w14:textId="77777777" w:rsidR="00A0671A" w:rsidRPr="00D73F0F" w:rsidRDefault="00A0671A" w:rsidP="00B625E2">
      <w:pPr>
        <w:spacing w:before="120"/>
        <w:rPr>
          <w:rFonts w:cstheme="minorHAnsi"/>
          <w:i/>
          <w:u w:val="single"/>
          <w:shd w:val="clear" w:color="auto" w:fill="FFFFFF"/>
        </w:rPr>
      </w:pPr>
    </w:p>
    <w:p w14:paraId="21972021" w14:textId="7EDD3B26" w:rsidR="00414964" w:rsidRPr="00B625E2" w:rsidRDefault="00414964" w:rsidP="00B625E2">
      <w:pPr>
        <w:pStyle w:val="ListParagraph"/>
        <w:numPr>
          <w:ilvl w:val="0"/>
          <w:numId w:val="20"/>
        </w:numPr>
        <w:shd w:val="clear" w:color="auto" w:fill="FFFFFF"/>
        <w:spacing w:before="120"/>
        <w:contextualSpacing w:val="0"/>
        <w:rPr>
          <w:rFonts w:cstheme="minorHAnsi"/>
          <w:b/>
          <w:bCs/>
          <w:sz w:val="22"/>
          <w:szCs w:val="22"/>
          <w:shd w:val="clear" w:color="auto" w:fill="FFFFFF"/>
        </w:rPr>
      </w:pPr>
      <w:r w:rsidRPr="00B625E2">
        <w:rPr>
          <w:rFonts w:cstheme="minorHAnsi"/>
          <w:b/>
          <w:bCs/>
          <w:sz w:val="22"/>
          <w:szCs w:val="22"/>
          <w:shd w:val="clear" w:color="auto" w:fill="FFFFFF"/>
        </w:rPr>
        <w:t xml:space="preserve">Specify your utility </w:t>
      </w:r>
      <w:proofErr w:type="gramStart"/>
      <w:r w:rsidRPr="00B625E2">
        <w:rPr>
          <w:rFonts w:cstheme="minorHAnsi"/>
          <w:b/>
          <w:bCs/>
          <w:sz w:val="22"/>
          <w:szCs w:val="22"/>
          <w:shd w:val="clear" w:color="auto" w:fill="FFFFFF"/>
        </w:rPr>
        <w:t>type</w:t>
      </w:r>
      <w:proofErr w:type="gramEnd"/>
    </w:p>
    <w:p w14:paraId="08331014" w14:textId="0AAAB821" w:rsidR="00E362BC" w:rsidRPr="00B625E2" w:rsidRDefault="00E362BC" w:rsidP="00B625E2">
      <w:pPr>
        <w:spacing w:before="120"/>
        <w:rPr>
          <w:shd w:val="clear" w:color="auto" w:fill="FFFFFF"/>
        </w:rPr>
      </w:pPr>
      <w:r w:rsidRPr="149A1DDC">
        <w:rPr>
          <w:shd w:val="clear" w:color="auto" w:fill="FFFFFF"/>
        </w:rPr>
        <w:t>Tick the most appropriate</w:t>
      </w:r>
      <w:r w:rsidR="006775DB" w:rsidRPr="149A1DDC">
        <w:rPr>
          <w:shd w:val="clear" w:color="auto" w:fill="FFFFFF"/>
        </w:rPr>
        <w:t>:</w:t>
      </w:r>
    </w:p>
    <w:p w14:paraId="43E60348" w14:textId="11CDFAA4" w:rsidR="00F30AF0" w:rsidRDefault="00000000" w:rsidP="2E10A8A6">
      <w:pPr>
        <w:spacing w:before="120"/>
        <w:ind w:firstLine="360"/>
        <w:rPr>
          <w:rFonts w:eastAsia="MS Gothic"/>
          <w:sz w:val="22"/>
          <w:szCs w:val="22"/>
        </w:rPr>
      </w:pPr>
      <w:sdt>
        <w:sdtPr>
          <w:rPr>
            <w:rFonts w:eastAsia="MS Gothic"/>
            <w:sz w:val="22"/>
            <w:szCs w:val="22"/>
          </w:rPr>
          <w:id w:val="1448745607"/>
          <w:placeholder>
            <w:docPart w:val="DefaultPlaceholder_1081868574"/>
          </w:placeholder>
          <w14:checkbox>
            <w14:checked w14:val="0"/>
            <w14:checkedState w14:val="2612" w14:font="MS Gothic"/>
            <w14:uncheckedState w14:val="2610" w14:font="MS Gothic"/>
          </w14:checkbox>
        </w:sdtPr>
        <w:sdtContent>
          <w:r w:rsidR="00F30AF0" w:rsidRPr="2E10A8A6">
            <w:rPr>
              <w:rFonts w:ascii="MS Gothic" w:eastAsia="MS Gothic" w:hAnsi="MS Gothic"/>
              <w:sz w:val="22"/>
              <w:szCs w:val="22"/>
            </w:rPr>
            <w:t>☐</w:t>
          </w:r>
        </w:sdtContent>
      </w:sdt>
      <w:r w:rsidR="00A0671A" w:rsidRPr="2E10A8A6">
        <w:rPr>
          <w:shd w:val="clear" w:color="auto" w:fill="FFFFFF"/>
        </w:rPr>
        <w:t xml:space="preserve"> </w:t>
      </w:r>
      <w:r w:rsidR="003514C6" w:rsidRPr="2E10A8A6">
        <w:rPr>
          <w:shd w:val="clear" w:color="auto" w:fill="FFFFFF"/>
        </w:rPr>
        <w:t xml:space="preserve">Water </w:t>
      </w:r>
      <w:r w:rsidR="00F86E77" w:rsidRPr="2E10A8A6">
        <w:rPr>
          <w:shd w:val="clear" w:color="auto" w:fill="FFFFFF"/>
        </w:rPr>
        <w:t>u</w:t>
      </w:r>
      <w:r w:rsidR="003514C6" w:rsidRPr="2E10A8A6">
        <w:rPr>
          <w:shd w:val="clear" w:color="auto" w:fill="FFFFFF"/>
        </w:rPr>
        <w:t>tility</w:t>
      </w:r>
    </w:p>
    <w:p w14:paraId="69D582A4" w14:textId="24A57CDA" w:rsidR="6C628A7A" w:rsidRDefault="00000000" w:rsidP="2E10A8A6">
      <w:pPr>
        <w:spacing w:before="120"/>
        <w:ind w:firstLine="360"/>
        <w:rPr>
          <w:rFonts w:eastAsia="MS Gothic"/>
          <w:sz w:val="22"/>
          <w:szCs w:val="22"/>
        </w:rPr>
      </w:pPr>
      <w:sdt>
        <w:sdtPr>
          <w:rPr>
            <w:rFonts w:eastAsia="MS Gothic"/>
            <w:sz w:val="22"/>
            <w:szCs w:val="22"/>
          </w:rPr>
          <w:id w:val="1133902286"/>
          <w:placeholder>
            <w:docPart w:val="DefaultPlaceholder_1081868574"/>
          </w:placeholder>
          <w14:checkbox>
            <w14:checked w14:val="0"/>
            <w14:checkedState w14:val="2612" w14:font="MS Gothic"/>
            <w14:uncheckedState w14:val="2610" w14:font="MS Gothic"/>
          </w14:checkbox>
        </w:sdtPr>
        <w:sdtContent>
          <w:r w:rsidR="6C628A7A" w:rsidRPr="2E10A8A6">
            <w:rPr>
              <w:rFonts w:ascii="MS Gothic" w:eastAsia="MS Gothic" w:hAnsi="MS Gothic"/>
              <w:sz w:val="22"/>
              <w:szCs w:val="22"/>
            </w:rPr>
            <w:t>☐</w:t>
          </w:r>
        </w:sdtContent>
      </w:sdt>
      <w:r w:rsidR="6C628A7A" w:rsidRPr="2E10A8A6">
        <w:t xml:space="preserve"> Urban drainage</w:t>
      </w:r>
    </w:p>
    <w:p w14:paraId="5EC61C70" w14:textId="6ACE6008" w:rsidR="003514C6" w:rsidRPr="00817C01" w:rsidRDefault="00000000" w:rsidP="00B625E2">
      <w:pPr>
        <w:spacing w:before="120"/>
        <w:ind w:firstLine="360"/>
        <w:rPr>
          <w:rFonts w:cstheme="minorHAnsi"/>
          <w:shd w:val="clear" w:color="auto" w:fill="FFFFFF"/>
        </w:rPr>
      </w:pPr>
      <w:sdt>
        <w:sdtPr>
          <w:rPr>
            <w:rFonts w:eastAsia="MS Gothic" w:cstheme="minorHAnsi"/>
            <w:sz w:val="22"/>
            <w:szCs w:val="22"/>
          </w:rPr>
          <w:id w:val="-946615157"/>
          <w14:checkbox>
            <w14:checked w14:val="0"/>
            <w14:checkedState w14:val="2612" w14:font="MS Gothic"/>
            <w14:uncheckedState w14:val="2610" w14:font="MS Gothic"/>
          </w14:checkbox>
        </w:sdtPr>
        <w:sdtContent>
          <w:r w:rsidR="00A0671A" w:rsidRPr="00D73F0F">
            <w:rPr>
              <w:rFonts w:ascii="Segoe UI Symbol" w:eastAsia="MS Gothic" w:hAnsi="Segoe UI Symbol" w:cs="Segoe UI Symbol"/>
              <w:sz w:val="22"/>
              <w:szCs w:val="22"/>
            </w:rPr>
            <w:t>☐</w:t>
          </w:r>
        </w:sdtContent>
      </w:sdt>
      <w:r w:rsidR="00A0671A" w:rsidRPr="00817C01">
        <w:rPr>
          <w:rFonts w:cstheme="minorHAnsi"/>
          <w:shd w:val="clear" w:color="auto" w:fill="FFFFFF"/>
        </w:rPr>
        <w:t xml:space="preserve"> </w:t>
      </w:r>
      <w:r w:rsidR="00ED6D50" w:rsidRPr="00817C01">
        <w:rPr>
          <w:rFonts w:cstheme="minorHAnsi"/>
          <w:shd w:val="clear" w:color="auto" w:fill="FFFFFF"/>
        </w:rPr>
        <w:t>Sanitation</w:t>
      </w:r>
      <w:r w:rsidR="000B1E3B">
        <w:rPr>
          <w:rFonts w:cstheme="minorHAnsi"/>
          <w:shd w:val="clear" w:color="auto" w:fill="FFFFFF"/>
        </w:rPr>
        <w:t xml:space="preserve"> utility</w:t>
      </w:r>
      <w:r w:rsidR="005A4B1A" w:rsidRPr="00817C01">
        <w:rPr>
          <w:rStyle w:val="FootnoteReference"/>
          <w:rFonts w:cstheme="minorHAnsi"/>
          <w:shd w:val="clear" w:color="auto" w:fill="FFFFFF"/>
        </w:rPr>
        <w:footnoteReference w:id="2"/>
      </w:r>
    </w:p>
    <w:p w14:paraId="6DB4A699" w14:textId="77777777" w:rsidR="001944FC" w:rsidRPr="00817C01" w:rsidRDefault="001944FC" w:rsidP="00B625E2">
      <w:pPr>
        <w:spacing w:before="120"/>
        <w:rPr>
          <w:rFonts w:cstheme="minorHAnsi"/>
          <w:sz w:val="28"/>
          <w:szCs w:val="28"/>
          <w:shd w:val="clear" w:color="auto" w:fill="FFFFFF"/>
        </w:rPr>
      </w:pPr>
    </w:p>
    <w:p w14:paraId="369B840D" w14:textId="3816CB4D" w:rsidR="00D65142" w:rsidRPr="00B625E2" w:rsidRDefault="00D65142" w:rsidP="00B625E2">
      <w:pPr>
        <w:pStyle w:val="ListParagraph"/>
        <w:numPr>
          <w:ilvl w:val="0"/>
          <w:numId w:val="20"/>
        </w:numPr>
        <w:shd w:val="clear" w:color="auto" w:fill="FFFFFF"/>
        <w:spacing w:before="120"/>
        <w:contextualSpacing w:val="0"/>
        <w:rPr>
          <w:rFonts w:cstheme="minorHAnsi"/>
          <w:b/>
          <w:bCs/>
          <w:sz w:val="22"/>
          <w:szCs w:val="22"/>
          <w:shd w:val="clear" w:color="auto" w:fill="FFFFFF"/>
        </w:rPr>
      </w:pPr>
      <w:r w:rsidRPr="00B625E2">
        <w:rPr>
          <w:rFonts w:cstheme="minorHAnsi"/>
          <w:b/>
          <w:bCs/>
          <w:sz w:val="22"/>
          <w:szCs w:val="22"/>
          <w:shd w:val="clear" w:color="auto" w:fill="FFFFFF"/>
        </w:rPr>
        <w:t xml:space="preserve">Optional </w:t>
      </w:r>
      <w:r w:rsidR="006775DB">
        <w:rPr>
          <w:rFonts w:cstheme="minorHAnsi"/>
          <w:b/>
          <w:bCs/>
          <w:sz w:val="22"/>
          <w:szCs w:val="22"/>
          <w:shd w:val="clear" w:color="auto" w:fill="FFFFFF"/>
        </w:rPr>
        <w:t>s</w:t>
      </w:r>
      <w:r w:rsidRPr="00B625E2">
        <w:rPr>
          <w:rFonts w:cstheme="minorHAnsi"/>
          <w:b/>
          <w:bCs/>
          <w:sz w:val="22"/>
          <w:szCs w:val="22"/>
          <w:shd w:val="clear" w:color="auto" w:fill="FFFFFF"/>
        </w:rPr>
        <w:t xml:space="preserve">ubmission </w:t>
      </w:r>
      <w:r w:rsidR="006775DB">
        <w:rPr>
          <w:rFonts w:cstheme="minorHAnsi"/>
          <w:b/>
          <w:bCs/>
          <w:sz w:val="22"/>
          <w:szCs w:val="22"/>
          <w:shd w:val="clear" w:color="auto" w:fill="FFFFFF"/>
        </w:rPr>
        <w:t>i</w:t>
      </w:r>
      <w:r w:rsidRPr="00B625E2">
        <w:rPr>
          <w:rFonts w:cstheme="minorHAnsi"/>
          <w:b/>
          <w:bCs/>
          <w:sz w:val="22"/>
          <w:szCs w:val="22"/>
          <w:shd w:val="clear" w:color="auto" w:fill="FFFFFF"/>
        </w:rPr>
        <w:t>nformation</w:t>
      </w:r>
    </w:p>
    <w:p w14:paraId="0EFFF8D8" w14:textId="5D820A3C" w:rsidR="00CC69D1" w:rsidRPr="00B625E2" w:rsidRDefault="6A07B6CD" w:rsidP="00B625E2">
      <w:pPr>
        <w:pStyle w:val="paragraph"/>
        <w:spacing w:before="120" w:beforeAutospacing="0" w:after="120" w:afterAutospacing="0" w:line="264" w:lineRule="auto"/>
        <w:jc w:val="both"/>
        <w:textAlignment w:val="baseline"/>
        <w:rPr>
          <w:rStyle w:val="eop"/>
          <w:rFonts w:asciiTheme="minorHAnsi" w:hAnsiTheme="minorHAnsi" w:cstheme="minorHAnsi"/>
          <w:sz w:val="20"/>
          <w:szCs w:val="20"/>
        </w:rPr>
      </w:pPr>
      <w:r w:rsidRPr="00B625E2">
        <w:rPr>
          <w:rStyle w:val="eop"/>
          <w:rFonts w:asciiTheme="minorHAnsi" w:hAnsiTheme="minorHAnsi" w:cstheme="minorHAnsi"/>
          <w:sz w:val="20"/>
          <w:szCs w:val="20"/>
        </w:rPr>
        <w:t>The application should include the following optional information:</w:t>
      </w:r>
    </w:p>
    <w:p w14:paraId="15A23BBC" w14:textId="60C2E44F" w:rsidR="00CC69D1" w:rsidRPr="00B625E2" w:rsidRDefault="6A07B6CD" w:rsidP="00B625E2">
      <w:pPr>
        <w:pStyle w:val="paragraph"/>
        <w:numPr>
          <w:ilvl w:val="0"/>
          <w:numId w:val="11"/>
        </w:numPr>
        <w:spacing w:before="120" w:beforeAutospacing="0" w:after="120" w:afterAutospacing="0" w:line="264" w:lineRule="auto"/>
        <w:jc w:val="both"/>
        <w:textAlignment w:val="baseline"/>
        <w:rPr>
          <w:rFonts w:asciiTheme="minorHAnsi" w:hAnsiTheme="minorHAnsi" w:cstheme="minorBidi"/>
          <w:sz w:val="20"/>
          <w:szCs w:val="20"/>
        </w:rPr>
      </w:pPr>
      <w:r w:rsidRPr="149A1DDC">
        <w:rPr>
          <w:rFonts w:asciiTheme="minorHAnsi" w:hAnsiTheme="minorHAnsi" w:cstheme="minorBidi"/>
          <w:sz w:val="20"/>
          <w:szCs w:val="20"/>
        </w:rPr>
        <w:t xml:space="preserve">High-quality, </w:t>
      </w:r>
      <w:proofErr w:type="gramStart"/>
      <w:r w:rsidRPr="149A1DDC">
        <w:rPr>
          <w:rFonts w:asciiTheme="minorHAnsi" w:hAnsiTheme="minorHAnsi" w:cstheme="minorBidi"/>
          <w:sz w:val="20"/>
          <w:szCs w:val="20"/>
        </w:rPr>
        <w:t>relevant</w:t>
      </w:r>
      <w:proofErr w:type="gramEnd"/>
      <w:r w:rsidRPr="149A1DDC">
        <w:rPr>
          <w:rFonts w:asciiTheme="minorHAnsi" w:hAnsiTheme="minorHAnsi" w:cstheme="minorBidi"/>
          <w:sz w:val="20"/>
          <w:szCs w:val="20"/>
        </w:rPr>
        <w:t xml:space="preserve"> and original pictures</w:t>
      </w:r>
    </w:p>
    <w:p w14:paraId="0BDA652E" w14:textId="414D9B6E" w:rsidR="00CC69D1" w:rsidRPr="00B625E2" w:rsidRDefault="6A07B6CD" w:rsidP="00B625E2">
      <w:pPr>
        <w:pStyle w:val="paragraph"/>
        <w:numPr>
          <w:ilvl w:val="0"/>
          <w:numId w:val="11"/>
        </w:numPr>
        <w:spacing w:before="120" w:beforeAutospacing="0" w:after="120" w:afterAutospacing="0" w:line="264" w:lineRule="auto"/>
        <w:jc w:val="both"/>
        <w:textAlignment w:val="baseline"/>
        <w:rPr>
          <w:rFonts w:asciiTheme="minorHAnsi" w:hAnsiTheme="minorHAnsi" w:cstheme="minorHAnsi"/>
          <w:sz w:val="20"/>
          <w:szCs w:val="20"/>
        </w:rPr>
      </w:pPr>
      <w:r w:rsidRPr="00B625E2">
        <w:rPr>
          <w:rFonts w:asciiTheme="minorHAnsi" w:hAnsiTheme="minorHAnsi" w:cstheme="minorHAnsi"/>
          <w:sz w:val="20"/>
          <w:szCs w:val="20"/>
        </w:rPr>
        <w:t xml:space="preserve">Contact details of relevant persons to discuss technical </w:t>
      </w:r>
      <w:proofErr w:type="gramStart"/>
      <w:r w:rsidRPr="00B625E2">
        <w:rPr>
          <w:rFonts w:asciiTheme="minorHAnsi" w:hAnsiTheme="minorHAnsi" w:cstheme="minorHAnsi"/>
          <w:sz w:val="20"/>
          <w:szCs w:val="20"/>
        </w:rPr>
        <w:t>content</w:t>
      </w:r>
      <w:proofErr w:type="gramEnd"/>
      <w:r w:rsidRPr="00B625E2">
        <w:rPr>
          <w:rFonts w:asciiTheme="minorHAnsi" w:hAnsiTheme="minorHAnsi" w:cstheme="minorHAnsi"/>
          <w:sz w:val="20"/>
          <w:szCs w:val="20"/>
        </w:rPr>
        <w:t xml:space="preserve"> </w:t>
      </w:r>
    </w:p>
    <w:p w14:paraId="405C41A5" w14:textId="0C93A729" w:rsidR="00CC69D1" w:rsidRPr="00B625E2" w:rsidRDefault="6A07B6CD" w:rsidP="00B625E2">
      <w:pPr>
        <w:pStyle w:val="paragraph"/>
        <w:numPr>
          <w:ilvl w:val="0"/>
          <w:numId w:val="11"/>
        </w:numPr>
        <w:spacing w:before="120" w:beforeAutospacing="0" w:after="120" w:afterAutospacing="0" w:line="264" w:lineRule="auto"/>
        <w:jc w:val="both"/>
        <w:textAlignment w:val="baseline"/>
        <w:rPr>
          <w:rFonts w:asciiTheme="minorHAnsi" w:hAnsiTheme="minorHAnsi" w:cstheme="minorBidi"/>
          <w:sz w:val="20"/>
          <w:szCs w:val="20"/>
        </w:rPr>
      </w:pPr>
      <w:r w:rsidRPr="149A1DDC">
        <w:rPr>
          <w:rFonts w:asciiTheme="minorHAnsi" w:hAnsiTheme="minorHAnsi" w:cstheme="minorBidi"/>
          <w:sz w:val="20"/>
          <w:szCs w:val="20"/>
        </w:rPr>
        <w:t xml:space="preserve">Any additional supporting document or resource to share with the </w:t>
      </w:r>
      <w:proofErr w:type="gramStart"/>
      <w:r w:rsidR="00F86E77" w:rsidRPr="149A1DDC">
        <w:rPr>
          <w:rFonts w:asciiTheme="minorHAnsi" w:hAnsiTheme="minorHAnsi" w:cstheme="minorBidi"/>
          <w:sz w:val="20"/>
          <w:szCs w:val="20"/>
        </w:rPr>
        <w:t>j</w:t>
      </w:r>
      <w:r w:rsidRPr="149A1DDC">
        <w:rPr>
          <w:rFonts w:asciiTheme="minorHAnsi" w:hAnsiTheme="minorHAnsi" w:cstheme="minorBidi"/>
          <w:sz w:val="20"/>
          <w:szCs w:val="20"/>
        </w:rPr>
        <w:t>ury</w:t>
      </w:r>
      <w:proofErr w:type="gramEnd"/>
      <w:r w:rsidRPr="149A1DDC">
        <w:rPr>
          <w:rFonts w:asciiTheme="minorHAnsi" w:hAnsiTheme="minorHAnsi" w:cstheme="minorBidi"/>
          <w:sz w:val="20"/>
          <w:szCs w:val="20"/>
        </w:rPr>
        <w:t xml:space="preserve"> </w:t>
      </w:r>
    </w:p>
    <w:p w14:paraId="136B49F7" w14:textId="4A36A75E" w:rsidR="00856CA4" w:rsidRPr="00817C01" w:rsidRDefault="001316D3" w:rsidP="00B625E2">
      <w:pPr>
        <w:pStyle w:val="paragraph"/>
        <w:spacing w:before="120" w:beforeAutospacing="0" w:after="120" w:afterAutospacing="0" w:line="264" w:lineRule="auto"/>
        <w:jc w:val="both"/>
        <w:textAlignment w:val="baseline"/>
        <w:rPr>
          <w:rStyle w:val="eop"/>
          <w:rFonts w:asciiTheme="minorHAnsi" w:eastAsiaTheme="minorEastAsia" w:hAnsiTheme="minorHAnsi" w:cstheme="minorHAnsi"/>
          <w:i/>
          <w:sz w:val="22"/>
          <w:szCs w:val="22"/>
          <w:lang w:val="en-US" w:eastAsia="en-US"/>
        </w:rPr>
      </w:pPr>
      <w:r w:rsidRPr="00D65C72">
        <w:rPr>
          <w:rStyle w:val="eop"/>
          <w:rFonts w:asciiTheme="minorHAnsi" w:hAnsiTheme="minorHAnsi" w:cstheme="minorHAnsi"/>
          <w:i/>
          <w:iCs/>
          <w:sz w:val="22"/>
          <w:szCs w:val="22"/>
        </w:rPr>
        <w:fldChar w:fldCharType="begin"/>
      </w:r>
      <w:r w:rsidRPr="00D73F0F">
        <w:rPr>
          <w:rStyle w:val="eop"/>
          <w:rFonts w:asciiTheme="minorHAnsi" w:hAnsiTheme="minorHAnsi" w:cstheme="minorHAnsi"/>
          <w:i/>
          <w:sz w:val="22"/>
          <w:szCs w:val="22"/>
        </w:rPr>
        <w:instrText xml:space="preserve"> GOTOBUTTON  </w:instrText>
      </w:r>
      <w:r w:rsidRPr="00D65C72">
        <w:rPr>
          <w:rStyle w:val="eop"/>
          <w:rFonts w:asciiTheme="minorHAnsi" w:hAnsiTheme="minorHAnsi" w:cstheme="minorHAnsi"/>
          <w:i/>
          <w:iCs/>
          <w:sz w:val="22"/>
          <w:szCs w:val="22"/>
        </w:rPr>
        <w:fldChar w:fldCharType="end"/>
      </w:r>
    </w:p>
    <w:p w14:paraId="51938DD6" w14:textId="3680D986" w:rsidR="005D014D" w:rsidRPr="00B625E2" w:rsidRDefault="006775DB" w:rsidP="00B625E2">
      <w:pPr>
        <w:pStyle w:val="ListParagraph"/>
        <w:numPr>
          <w:ilvl w:val="0"/>
          <w:numId w:val="20"/>
        </w:numPr>
        <w:shd w:val="clear" w:color="auto" w:fill="FFFFFF"/>
        <w:spacing w:before="120"/>
        <w:contextualSpacing w:val="0"/>
        <w:rPr>
          <w:rFonts w:cstheme="minorHAnsi"/>
          <w:b/>
          <w:bCs/>
          <w:sz w:val="22"/>
          <w:szCs w:val="22"/>
          <w:shd w:val="clear" w:color="auto" w:fill="FFFFFF"/>
        </w:rPr>
      </w:pPr>
      <w:r w:rsidRPr="00B625E2">
        <w:rPr>
          <w:rFonts w:cstheme="minorHAnsi"/>
          <w:b/>
          <w:bCs/>
          <w:sz w:val="22"/>
          <w:szCs w:val="22"/>
          <w:shd w:val="clear" w:color="auto" w:fill="FFFFFF"/>
        </w:rPr>
        <w:t xml:space="preserve">Narrative </w:t>
      </w:r>
    </w:p>
    <w:p w14:paraId="3ADBB086" w14:textId="72CB5E5B" w:rsidR="00804917" w:rsidRPr="00B625E2" w:rsidRDefault="6A07B6CD" w:rsidP="00B625E2">
      <w:pPr>
        <w:pStyle w:val="paragraph"/>
        <w:spacing w:before="120" w:beforeAutospacing="0" w:after="120" w:afterAutospacing="0" w:line="264" w:lineRule="auto"/>
        <w:jc w:val="both"/>
        <w:textAlignment w:val="baseline"/>
        <w:rPr>
          <w:rFonts w:asciiTheme="minorHAnsi" w:hAnsiTheme="minorHAnsi" w:cstheme="minorBidi"/>
          <w:b/>
          <w:i/>
          <w:color w:val="000000"/>
          <w:sz w:val="20"/>
          <w:szCs w:val="20"/>
        </w:rPr>
      </w:pPr>
      <w:r w:rsidRPr="57298974">
        <w:rPr>
          <w:rFonts w:asciiTheme="minorHAnsi" w:hAnsiTheme="minorHAnsi" w:cstheme="minorBidi"/>
          <w:color w:val="000000" w:themeColor="text1"/>
          <w:sz w:val="20"/>
          <w:szCs w:val="20"/>
        </w:rPr>
        <w:t xml:space="preserve">The applicant utility should submit a </w:t>
      </w:r>
      <w:r w:rsidRPr="57298974">
        <w:rPr>
          <w:rStyle w:val="normaltextrun"/>
          <w:rFonts w:asciiTheme="minorHAnsi" w:hAnsiTheme="minorHAnsi" w:cstheme="minorBidi"/>
          <w:sz w:val="20"/>
          <w:szCs w:val="20"/>
        </w:rPr>
        <w:t>narrative summarising their Climate Smart vision and key actions taken, especially considering how these relate to the three main pillars of adaptation, mitigation and leadership as</w:t>
      </w:r>
      <w:r w:rsidRPr="57298974">
        <w:rPr>
          <w:rFonts w:asciiTheme="minorHAnsi" w:hAnsiTheme="minorHAnsi" w:cstheme="minorBidi"/>
          <w:color w:val="000000" w:themeColor="text1"/>
          <w:sz w:val="20"/>
          <w:szCs w:val="20"/>
        </w:rPr>
        <w:t xml:space="preserve"> described in the </w:t>
      </w:r>
      <w:hyperlink r:id="rId12">
        <w:r w:rsidRPr="019993E1">
          <w:rPr>
            <w:rStyle w:val="Hyperlink"/>
            <w:rFonts w:asciiTheme="minorHAnsi" w:hAnsiTheme="minorHAnsi" w:cstheme="minorBidi"/>
            <w:sz w:val="20"/>
            <w:szCs w:val="20"/>
          </w:rPr>
          <w:t>guidance framework</w:t>
        </w:r>
      </w:hyperlink>
      <w:r w:rsidRPr="019993E1">
        <w:rPr>
          <w:rFonts w:asciiTheme="minorHAnsi" w:hAnsiTheme="minorHAnsi" w:cstheme="minorBidi"/>
          <w:color w:val="000000" w:themeColor="text1"/>
          <w:sz w:val="20"/>
          <w:szCs w:val="20"/>
        </w:rPr>
        <w:t>.</w:t>
      </w:r>
      <w:r w:rsidRPr="57298974">
        <w:rPr>
          <w:rFonts w:asciiTheme="minorHAnsi" w:hAnsiTheme="minorHAnsi" w:cstheme="minorBidi"/>
          <w:color w:val="000000" w:themeColor="text1"/>
          <w:sz w:val="20"/>
          <w:szCs w:val="20"/>
        </w:rPr>
        <w:t xml:space="preserve"> Utilities should provide </w:t>
      </w:r>
      <w:r w:rsidRPr="57298974">
        <w:rPr>
          <w:rFonts w:asciiTheme="minorHAnsi" w:hAnsiTheme="minorHAnsi" w:cstheme="minorBidi"/>
          <w:b/>
          <w:i/>
          <w:color w:val="000000" w:themeColor="text1"/>
          <w:sz w:val="20"/>
          <w:szCs w:val="20"/>
        </w:rPr>
        <w:t>a description of the actions taken, the actions in planning, and the gaps or challenges identified, even those not yet addressed.</w:t>
      </w:r>
    </w:p>
    <w:p w14:paraId="2FEF10CD" w14:textId="77777777" w:rsidR="00804917" w:rsidRPr="00B625E2" w:rsidRDefault="6A07B6CD" w:rsidP="00B625E2">
      <w:pPr>
        <w:pStyle w:val="paragraph"/>
        <w:spacing w:before="120" w:beforeAutospacing="0" w:after="120" w:afterAutospacing="0" w:line="264" w:lineRule="auto"/>
        <w:jc w:val="both"/>
        <w:textAlignment w:val="baseline"/>
        <w:rPr>
          <w:rFonts w:asciiTheme="minorHAnsi" w:hAnsiTheme="minorHAnsi" w:cstheme="minorHAnsi"/>
          <w:i/>
          <w:iCs/>
          <w:color w:val="000000"/>
          <w:sz w:val="20"/>
          <w:szCs w:val="20"/>
        </w:rPr>
      </w:pPr>
      <w:r w:rsidRPr="00B625E2">
        <w:rPr>
          <w:rFonts w:asciiTheme="minorHAnsi" w:hAnsiTheme="minorHAnsi" w:cstheme="minorHAnsi"/>
          <w:i/>
          <w:iCs/>
          <w:color w:val="000000" w:themeColor="text1"/>
          <w:sz w:val="20"/>
          <w:szCs w:val="20"/>
        </w:rPr>
        <w:t xml:space="preserve">Notes: </w:t>
      </w:r>
    </w:p>
    <w:p w14:paraId="5E75DEF4" w14:textId="04E64305" w:rsidR="00C300B6" w:rsidRPr="00B625E2" w:rsidRDefault="6A07B6CD" w:rsidP="00B625E2">
      <w:pPr>
        <w:pStyle w:val="paragraph"/>
        <w:spacing w:before="120" w:beforeAutospacing="0" w:after="120" w:afterAutospacing="0" w:line="264" w:lineRule="auto"/>
        <w:jc w:val="both"/>
        <w:textAlignment w:val="baseline"/>
        <w:rPr>
          <w:rFonts w:asciiTheme="minorHAnsi" w:hAnsiTheme="minorHAnsi" w:cstheme="minorBidi"/>
          <w:i/>
          <w:sz w:val="20"/>
          <w:szCs w:val="20"/>
        </w:rPr>
      </w:pPr>
      <w:r w:rsidRPr="149A1DDC">
        <w:rPr>
          <w:rFonts w:asciiTheme="minorHAnsi" w:hAnsiTheme="minorHAnsi" w:cstheme="minorBidi"/>
          <w:i/>
          <w:color w:val="000000" w:themeColor="text1"/>
          <w:sz w:val="20"/>
          <w:szCs w:val="20"/>
        </w:rPr>
        <w:t>If a component under any of the pillars has not been addressed by your utility, please mention “yet to address or implement”</w:t>
      </w:r>
      <w:r w:rsidR="0045302A" w:rsidRPr="149A1DDC">
        <w:rPr>
          <w:rFonts w:asciiTheme="minorHAnsi" w:hAnsiTheme="minorHAnsi" w:cstheme="minorBidi"/>
          <w:i/>
          <w:color w:val="000000" w:themeColor="text1"/>
          <w:sz w:val="20"/>
          <w:szCs w:val="20"/>
        </w:rPr>
        <w:t>.</w:t>
      </w:r>
    </w:p>
    <w:p w14:paraId="709E4EAE" w14:textId="7F4513CB" w:rsidR="005D014D" w:rsidRPr="00B625E2" w:rsidRDefault="6A07B6CD" w:rsidP="00B625E2">
      <w:pPr>
        <w:pStyle w:val="paragraph"/>
        <w:spacing w:before="120" w:beforeAutospacing="0" w:after="120" w:afterAutospacing="0" w:line="264" w:lineRule="auto"/>
        <w:jc w:val="both"/>
        <w:textAlignment w:val="baseline"/>
        <w:rPr>
          <w:rStyle w:val="eop"/>
          <w:rFonts w:asciiTheme="minorHAnsi" w:hAnsiTheme="minorHAnsi" w:cstheme="minorBidi"/>
          <w:i/>
          <w:sz w:val="20"/>
          <w:szCs w:val="20"/>
        </w:rPr>
      </w:pPr>
      <w:r w:rsidRPr="149A1DDC">
        <w:rPr>
          <w:rStyle w:val="eop"/>
          <w:rFonts w:asciiTheme="minorHAnsi" w:hAnsiTheme="minorHAnsi" w:cstheme="minorBidi"/>
          <w:i/>
          <w:sz w:val="20"/>
          <w:szCs w:val="20"/>
        </w:rPr>
        <w:t xml:space="preserve">The submission must not exceed 3 pages, excluding any additional material or supporting documentation. </w:t>
      </w:r>
    </w:p>
    <w:p w14:paraId="16EA61E6" w14:textId="77777777" w:rsidR="005B20BE" w:rsidRPr="00B625E2" w:rsidRDefault="005B20BE" w:rsidP="00B625E2">
      <w:pPr>
        <w:pStyle w:val="paragraph"/>
        <w:spacing w:before="120" w:beforeAutospacing="0" w:after="120" w:afterAutospacing="0" w:line="264" w:lineRule="auto"/>
        <w:jc w:val="both"/>
        <w:textAlignment w:val="baseline"/>
        <w:rPr>
          <w:rStyle w:val="eop"/>
          <w:rFonts w:asciiTheme="minorHAnsi" w:hAnsiTheme="minorHAnsi" w:cstheme="minorHAnsi"/>
          <w:sz w:val="20"/>
          <w:szCs w:val="20"/>
        </w:rPr>
      </w:pPr>
    </w:p>
    <w:p w14:paraId="387245DE" w14:textId="03157A4A" w:rsidR="00850412" w:rsidRPr="00B625E2" w:rsidRDefault="6A07B6CD" w:rsidP="00B625E2">
      <w:pPr>
        <w:pStyle w:val="paragraph"/>
        <w:spacing w:before="120" w:beforeAutospacing="0" w:after="120" w:afterAutospacing="0" w:line="264" w:lineRule="auto"/>
        <w:ind w:firstLine="360"/>
        <w:jc w:val="both"/>
        <w:textAlignment w:val="baseline"/>
        <w:rPr>
          <w:rStyle w:val="normaltextrun"/>
          <w:rFonts w:asciiTheme="minorHAnsi" w:hAnsiTheme="minorHAnsi" w:cstheme="minorHAnsi"/>
          <w:b/>
          <w:bCs/>
          <w:sz w:val="20"/>
          <w:szCs w:val="20"/>
        </w:rPr>
      </w:pPr>
      <w:r w:rsidRPr="00B625E2">
        <w:rPr>
          <w:rStyle w:val="normaltextrun"/>
          <w:rFonts w:asciiTheme="minorHAnsi" w:hAnsiTheme="minorHAnsi" w:cstheme="minorHAnsi"/>
          <w:b/>
          <w:bCs/>
          <w:sz w:val="20"/>
          <w:szCs w:val="20"/>
        </w:rPr>
        <w:t xml:space="preserve">Keep in mind the Climate Smart pillars: </w:t>
      </w:r>
    </w:p>
    <w:p w14:paraId="048A3B93" w14:textId="2597474D" w:rsidR="00AF0D90" w:rsidRPr="00B625E2" w:rsidRDefault="6A07B6CD" w:rsidP="00B625E2">
      <w:pPr>
        <w:pStyle w:val="paragraph"/>
        <w:numPr>
          <w:ilvl w:val="0"/>
          <w:numId w:val="10"/>
        </w:numPr>
        <w:spacing w:before="120" w:beforeAutospacing="0" w:after="120" w:afterAutospacing="0" w:line="264" w:lineRule="auto"/>
        <w:jc w:val="both"/>
        <w:textAlignment w:val="baseline"/>
        <w:rPr>
          <w:rFonts w:asciiTheme="minorHAnsi" w:hAnsiTheme="minorHAnsi" w:cstheme="minorHAnsi"/>
          <w:sz w:val="20"/>
          <w:szCs w:val="20"/>
        </w:rPr>
      </w:pPr>
      <w:r w:rsidRPr="00B625E2">
        <w:rPr>
          <w:rFonts w:asciiTheme="minorHAnsi" w:hAnsiTheme="minorHAnsi" w:cstheme="minorHAnsi"/>
          <w:b/>
          <w:bCs/>
          <w:sz w:val="20"/>
          <w:szCs w:val="20"/>
        </w:rPr>
        <w:t>Adaptation</w:t>
      </w:r>
      <w:r w:rsidRPr="00B625E2">
        <w:rPr>
          <w:rFonts w:asciiTheme="minorHAnsi" w:hAnsiTheme="minorHAnsi" w:cstheme="minorHAnsi"/>
          <w:sz w:val="20"/>
          <w:szCs w:val="20"/>
        </w:rPr>
        <w:t>: Improving resilience to adapt to climate change. Essential services are delivered while reducing the risk of failure in view of climate change.</w:t>
      </w:r>
    </w:p>
    <w:p w14:paraId="0F144BE7" w14:textId="57917E50" w:rsidR="00AF0D90" w:rsidRPr="00817C01" w:rsidRDefault="0A17A3D2" w:rsidP="0A17A3D2">
      <w:pPr>
        <w:pStyle w:val="ListParagraph"/>
        <w:numPr>
          <w:ilvl w:val="0"/>
          <w:numId w:val="10"/>
        </w:numPr>
        <w:spacing w:before="120"/>
        <w:jc w:val="both"/>
        <w:textAlignment w:val="baseline"/>
      </w:pPr>
      <w:r w:rsidRPr="0A17A3D2">
        <w:rPr>
          <w:b/>
          <w:bCs/>
        </w:rPr>
        <w:t>Mitigation</w:t>
      </w:r>
      <w:r w:rsidRPr="0A17A3D2">
        <w:t>: Assessing and aiming to reduce GHG emissions.</w:t>
      </w:r>
    </w:p>
    <w:p w14:paraId="2FB910E4" w14:textId="28FBFD72" w:rsidR="00AF0D90" w:rsidRPr="00817C01" w:rsidRDefault="0A17A3D2" w:rsidP="149A1DDC">
      <w:pPr>
        <w:pStyle w:val="ListParagraph"/>
        <w:numPr>
          <w:ilvl w:val="0"/>
          <w:numId w:val="10"/>
        </w:numPr>
        <w:spacing w:before="120"/>
        <w:jc w:val="both"/>
        <w:textAlignment w:val="baseline"/>
      </w:pPr>
      <w:r w:rsidRPr="0A17A3D2">
        <w:rPr>
          <w:b/>
          <w:bCs/>
        </w:rPr>
        <w:t xml:space="preserve">Leadership: </w:t>
      </w:r>
      <w:r>
        <w:t>Leading and inspiring others to take climate smart action for a water-wise future, either at the local, national, or international level.</w:t>
      </w:r>
    </w:p>
    <w:p w14:paraId="5A4001DD" w14:textId="77777777" w:rsidR="005D014D" w:rsidRPr="00B625E2" w:rsidRDefault="005D014D" w:rsidP="00B625E2">
      <w:pPr>
        <w:pStyle w:val="paragraph"/>
        <w:spacing w:before="120" w:beforeAutospacing="0" w:after="120" w:afterAutospacing="0" w:line="264" w:lineRule="auto"/>
        <w:jc w:val="both"/>
        <w:textAlignment w:val="baseline"/>
        <w:rPr>
          <w:rFonts w:asciiTheme="minorHAnsi" w:hAnsiTheme="minorHAnsi" w:cstheme="minorHAnsi"/>
          <w:sz w:val="20"/>
          <w:szCs w:val="20"/>
        </w:rPr>
      </w:pPr>
    </w:p>
    <w:p w14:paraId="1AC77C63" w14:textId="3B60EF3A" w:rsidR="00EF2FAC" w:rsidRDefault="005D014D" w:rsidP="00B625E2">
      <w:pPr>
        <w:spacing w:before="120"/>
        <w:jc w:val="both"/>
        <w:rPr>
          <w:rStyle w:val="Hyperlink"/>
          <w:color w:val="auto"/>
          <w:u w:val="none"/>
        </w:rPr>
      </w:pPr>
      <w:r w:rsidRPr="71FF309D">
        <w:rPr>
          <w:i/>
          <w:color w:val="000000"/>
          <w:shd w:val="clear" w:color="auto" w:fill="FFFFFF"/>
        </w:rPr>
        <w:t xml:space="preserve">For more information about the IWA Climate Smart Utilities Recognition Programme, please consult the Guidance document - </w:t>
      </w:r>
      <w:bookmarkStart w:id="1" w:name="_Hlk98512372"/>
      <w:r w:rsidR="00DD6EB0">
        <w:fldChar w:fldCharType="begin"/>
      </w:r>
      <w:r w:rsidR="00DD6EB0">
        <w:instrText>HYPERLINK "https://iwa-network.org/wp-content/uploads/2015/12/CSU-Recognition-Programme-Framework_2023.pdf" \h</w:instrText>
      </w:r>
      <w:r w:rsidR="00DD6EB0">
        <w:fldChar w:fldCharType="separate"/>
      </w:r>
      <w:r w:rsidRPr="352C6D54">
        <w:rPr>
          <w:rStyle w:val="Hyperlink"/>
          <w:i/>
          <w:iCs/>
        </w:rPr>
        <w:t>Guidance Framework for the Application</w:t>
      </w:r>
      <w:r w:rsidR="00DD6EB0">
        <w:rPr>
          <w:rStyle w:val="Hyperlink"/>
          <w:i/>
          <w:iCs/>
        </w:rPr>
        <w:fldChar w:fldCharType="end"/>
      </w:r>
      <w:bookmarkEnd w:id="1"/>
      <w:r w:rsidRPr="71FF309D">
        <w:rPr>
          <w:i/>
        </w:rPr>
        <w:t xml:space="preserve"> or </w:t>
      </w:r>
      <w:r w:rsidRPr="71FF309D">
        <w:rPr>
          <w:i/>
          <w:color w:val="000000"/>
          <w:shd w:val="clear" w:color="auto" w:fill="FFFFFF"/>
        </w:rPr>
        <w:t xml:space="preserve">contact </w:t>
      </w:r>
      <w:r w:rsidR="00692705" w:rsidRPr="71FF309D">
        <w:rPr>
          <w:i/>
          <w:color w:val="000000"/>
          <w:shd w:val="clear" w:color="auto" w:fill="FFFFFF"/>
        </w:rPr>
        <w:t>Charles</w:t>
      </w:r>
      <w:r w:rsidR="00804917" w:rsidRPr="71FF309D">
        <w:rPr>
          <w:i/>
          <w:color w:val="000000"/>
          <w:shd w:val="clear" w:color="auto" w:fill="FFFFFF"/>
        </w:rPr>
        <w:t xml:space="preserve"> J</w:t>
      </w:r>
      <w:r w:rsidR="00692705" w:rsidRPr="71FF309D">
        <w:rPr>
          <w:i/>
          <w:color w:val="000000"/>
          <w:shd w:val="clear" w:color="auto" w:fill="FFFFFF"/>
        </w:rPr>
        <w:t>oseph</w:t>
      </w:r>
      <w:r w:rsidRPr="71FF309D">
        <w:rPr>
          <w:i/>
          <w:color w:val="000000"/>
          <w:shd w:val="clear" w:color="auto" w:fill="FFFFFF"/>
        </w:rPr>
        <w:t xml:space="preserve"> at </w:t>
      </w:r>
      <w:hyperlink r:id="rId13" w:history="1">
        <w:r w:rsidR="074C5077" w:rsidRPr="71FF309D">
          <w:rPr>
            <w:rStyle w:val="Hyperlink"/>
            <w:i/>
          </w:rPr>
          <w:t>charles.joseph@iwahq.org</w:t>
        </w:r>
      </w:hyperlink>
      <w:r w:rsidR="00817C01" w:rsidRPr="71FF309D">
        <w:rPr>
          <w:rStyle w:val="Hyperlink"/>
          <w:color w:val="auto"/>
          <w:u w:val="none"/>
        </w:rPr>
        <w:t>.</w:t>
      </w:r>
    </w:p>
    <w:p w14:paraId="03B36472" w14:textId="77777777" w:rsidR="00773F7F" w:rsidRDefault="00773F7F" w:rsidP="00B625E2">
      <w:pPr>
        <w:spacing w:before="120"/>
        <w:jc w:val="both"/>
        <w:rPr>
          <w:rStyle w:val="Hyperlink"/>
          <w:color w:val="auto"/>
          <w:u w:val="none"/>
        </w:rPr>
      </w:pPr>
    </w:p>
    <w:p w14:paraId="5483B254" w14:textId="77777777" w:rsidR="00773F7F" w:rsidRDefault="00773F7F" w:rsidP="00B625E2">
      <w:pPr>
        <w:spacing w:before="120"/>
        <w:jc w:val="both"/>
        <w:rPr>
          <w:rStyle w:val="Hyperlink"/>
          <w:color w:val="auto"/>
          <w:u w:val="none"/>
        </w:rPr>
      </w:pPr>
    </w:p>
    <w:p w14:paraId="1C45FFB5" w14:textId="77777777" w:rsidR="00817C01" w:rsidRPr="00B625E2" w:rsidRDefault="00817C01" w:rsidP="00B625E2">
      <w:pPr>
        <w:spacing w:before="120"/>
        <w:rPr>
          <w:rStyle w:val="normaltextrun"/>
          <w:rFonts w:cstheme="minorHAnsi"/>
        </w:rPr>
      </w:pPr>
    </w:p>
    <w:p w14:paraId="7739D107" w14:textId="1A1588A2" w:rsidR="00414964" w:rsidRPr="00B625E2" w:rsidRDefault="6A07B6CD"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Style w:val="SubtleEmphasis"/>
          <w:rFonts w:asciiTheme="minorHAnsi" w:hAnsiTheme="minorHAnsi" w:cstheme="minorHAnsi"/>
          <w:sz w:val="20"/>
          <w:szCs w:val="20"/>
        </w:rPr>
      </w:pPr>
      <w:r w:rsidRPr="00B625E2">
        <w:rPr>
          <w:rStyle w:val="SubtleEmphasis"/>
          <w:rFonts w:asciiTheme="minorHAnsi" w:hAnsiTheme="minorHAnsi" w:cstheme="minorHAnsi"/>
          <w:sz w:val="20"/>
          <w:szCs w:val="20"/>
        </w:rPr>
        <w:t xml:space="preserve">Please type or copy-paste here your Climate Smart application (3 pages maximum). </w:t>
      </w:r>
    </w:p>
    <w:p w14:paraId="2FFBA3B9" w14:textId="63C4AAE0" w:rsidR="00CC69D1" w:rsidRPr="00817C01" w:rsidRDefault="00CC69D1"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0ADC35D6" w14:textId="3FCDC36C" w:rsidR="00CC69D1" w:rsidRPr="006775DB" w:rsidRDefault="00CC69D1"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53CED150" w14:textId="4040C40D" w:rsidR="001944FC" w:rsidRPr="00D73F0F"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0FAE0656" w14:textId="2235BC07" w:rsidR="001944FC" w:rsidRPr="00D73F0F"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027B2785" w14:textId="77777777" w:rsidR="001944FC" w:rsidRPr="00D73F0F"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27C65A80" w14:textId="7F8AA8BA" w:rsidR="001944FC" w:rsidRPr="00D73F0F"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0577EBAC" w14:textId="6498E1F3" w:rsidR="001944FC" w:rsidRPr="00D73F0F"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58211785" w14:textId="089026E8" w:rsidR="001944FC" w:rsidRPr="00D73F0F"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1D3140BD" w14:textId="058D5DD1" w:rsidR="001944FC" w:rsidRPr="00D73F0F"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1B54D586" w14:textId="20902ACE" w:rsidR="001944FC" w:rsidRPr="00D73F0F"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55C6F25B" w14:textId="4C4C7EE0" w:rsidR="001944FC" w:rsidRPr="00D73F0F"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2DAC2DD8" w14:textId="41678279" w:rsidR="001944FC" w:rsidRPr="00D73F0F"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3B052EFA" w14:textId="77777777" w:rsidR="001944FC" w:rsidRPr="00D73F0F"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42C0397C" w14:textId="636A1CFE" w:rsidR="00CC69D1" w:rsidRPr="00D73F0F" w:rsidRDefault="00CC69D1"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565BC6CD" w14:textId="77777777" w:rsidR="00CC69D1" w:rsidRPr="00D73F0F" w:rsidRDefault="00CC69D1"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rPr>
      </w:pPr>
    </w:p>
    <w:p w14:paraId="46A8FF3E" w14:textId="77777777" w:rsidR="00096326" w:rsidRDefault="00096326" w:rsidP="00727D8E">
      <w:pPr>
        <w:spacing w:before="120"/>
        <w:rPr>
          <w:rFonts w:cstheme="minorHAnsi"/>
          <w:color w:val="000000"/>
          <w:shd w:val="clear" w:color="auto" w:fill="FFFFFF"/>
        </w:rPr>
      </w:pPr>
    </w:p>
    <w:p w14:paraId="29554656" w14:textId="40BCC029" w:rsidR="00B5122A" w:rsidRPr="001F522F" w:rsidRDefault="00000000" w:rsidP="00B5122A">
      <w:pPr>
        <w:spacing w:before="120"/>
        <w:jc w:val="both"/>
        <w:rPr>
          <w:rStyle w:val="radio-button-label-text"/>
          <w:color w:val="000000"/>
          <w:bdr w:val="none" w:sz="0" w:space="0" w:color="auto" w:frame="1"/>
        </w:rPr>
      </w:pPr>
      <w:sdt>
        <w:sdtPr>
          <w:id w:val="1913271644"/>
          <w:placeholder>
            <w:docPart w:val="F9B276C2428A4AB9B55001501C4B7E5E"/>
          </w:placeholder>
          <w14:checkbox>
            <w14:checked w14:val="0"/>
            <w14:checkedState w14:val="2612" w14:font="MS Gothic"/>
            <w14:uncheckedState w14:val="2610" w14:font="MS Gothic"/>
          </w14:checkbox>
        </w:sdtPr>
        <w:sdtContent>
          <w:r w:rsidR="00B5122A" w:rsidRPr="001F522F">
            <w:rPr>
              <w:rFonts w:ascii="Segoe UI Symbol" w:eastAsia="MS Gothic" w:hAnsi="Segoe UI Symbol" w:cs="Segoe UI Symbol"/>
            </w:rPr>
            <w:t>☐</w:t>
          </w:r>
        </w:sdtContent>
      </w:sdt>
      <w:r w:rsidR="00B5122A" w:rsidRPr="149A1DDC">
        <w:rPr>
          <w:rStyle w:val="radio-button-label-text"/>
          <w:color w:val="000000"/>
          <w:bdr w:val="none" w:sz="0" w:space="0" w:color="auto" w:frame="1"/>
        </w:rPr>
        <w:t xml:space="preserve"> </w:t>
      </w:r>
      <w:r w:rsidR="00246C91" w:rsidRPr="00246C91">
        <w:rPr>
          <w:color w:val="000000"/>
          <w:bdr w:val="none" w:sz="0" w:space="0" w:color="auto" w:frame="1"/>
        </w:rPr>
        <w:t>By submitting this application, you agree to endorsing the IWA Climate Smart Utilities </w:t>
      </w:r>
      <w:hyperlink r:id="rId14" w:history="1">
        <w:r w:rsidR="00246C91" w:rsidRPr="00246C91">
          <w:rPr>
            <w:rStyle w:val="Hyperlink"/>
            <w:bdr w:val="none" w:sz="0" w:space="0" w:color="auto" w:frame="1"/>
          </w:rPr>
          <w:t>Vision</w:t>
        </w:r>
      </w:hyperlink>
      <w:r w:rsidR="00246C91" w:rsidRPr="00246C91">
        <w:rPr>
          <w:color w:val="000000"/>
          <w:bdr w:val="none" w:sz="0" w:space="0" w:color="auto" w:frame="1"/>
        </w:rPr>
        <w:t>. </w:t>
      </w:r>
      <w:hyperlink r:id="rId15" w:history="1">
        <w:r w:rsidR="00246C91" w:rsidRPr="00246C91">
          <w:rPr>
            <w:rStyle w:val="Hyperlink"/>
            <w:bdr w:val="none" w:sz="0" w:space="0" w:color="auto" w:frame="1"/>
          </w:rPr>
          <w:t>Click here</w:t>
        </w:r>
      </w:hyperlink>
      <w:r w:rsidR="00246C91" w:rsidRPr="00246C91">
        <w:rPr>
          <w:color w:val="000000"/>
          <w:bdr w:val="none" w:sz="0" w:space="0" w:color="auto" w:frame="1"/>
        </w:rPr>
        <w:t> for more information.</w:t>
      </w:r>
    </w:p>
    <w:p w14:paraId="2E138331" w14:textId="6D046544" w:rsidR="00DE01C4" w:rsidRPr="00B625E2" w:rsidRDefault="00000000" w:rsidP="00B625E2">
      <w:pPr>
        <w:spacing w:before="120"/>
        <w:jc w:val="both"/>
        <w:rPr>
          <w:rStyle w:val="radio-button-label-text"/>
          <w:rFonts w:cstheme="minorHAnsi"/>
          <w:color w:val="000000"/>
          <w:bdr w:val="none" w:sz="0" w:space="0" w:color="auto" w:frame="1"/>
        </w:rPr>
      </w:pPr>
      <w:sdt>
        <w:sdtPr>
          <w:rPr>
            <w:rFonts w:cstheme="minorHAnsi"/>
          </w:rPr>
          <w:id w:val="1967306021"/>
          <w14:checkbox>
            <w14:checked w14:val="0"/>
            <w14:checkedState w14:val="2612" w14:font="MS Gothic"/>
            <w14:uncheckedState w14:val="2610" w14:font="MS Gothic"/>
          </w14:checkbox>
        </w:sdtPr>
        <w:sdtContent>
          <w:r w:rsidR="00DE01C4" w:rsidRPr="00817C01">
            <w:rPr>
              <w:rFonts w:ascii="Segoe UI Symbol" w:eastAsia="MS Gothic" w:hAnsi="Segoe UI Symbol" w:cs="Segoe UI Symbol"/>
            </w:rPr>
            <w:t>☐</w:t>
          </w:r>
        </w:sdtContent>
      </w:sdt>
      <w:r w:rsidR="00DE01C4" w:rsidRPr="00B625E2">
        <w:rPr>
          <w:rStyle w:val="radio-button-label-text"/>
          <w:rFonts w:cstheme="minorHAnsi"/>
          <w:color w:val="000000"/>
          <w:bdr w:val="none" w:sz="0" w:space="0" w:color="auto" w:frame="1"/>
        </w:rPr>
        <w:t xml:space="preserve"> I agree to the assessment conditions and to be contacted in relation to the application.</w:t>
      </w:r>
    </w:p>
    <w:p w14:paraId="13F58DA0" w14:textId="5CADE640" w:rsidR="00DE01C4" w:rsidRPr="00B625E2" w:rsidRDefault="00000000" w:rsidP="00B625E2">
      <w:pPr>
        <w:spacing w:before="120"/>
        <w:jc w:val="both"/>
        <w:rPr>
          <w:rStyle w:val="radio-button-label-text"/>
          <w:color w:val="000000"/>
          <w:bdr w:val="none" w:sz="0" w:space="0" w:color="auto" w:frame="1"/>
        </w:rPr>
      </w:pPr>
      <w:sdt>
        <w:sdtPr>
          <w:id w:val="677616850"/>
          <w:placeholder>
            <w:docPart w:val="DefaultPlaceholder_1081868574"/>
          </w:placeholder>
          <w14:checkbox>
            <w14:checked w14:val="0"/>
            <w14:checkedState w14:val="2612" w14:font="MS Gothic"/>
            <w14:uncheckedState w14:val="2610" w14:font="MS Gothic"/>
          </w14:checkbox>
        </w:sdtPr>
        <w:sdtContent>
          <w:r w:rsidR="00DE01C4" w:rsidRPr="00817C01">
            <w:rPr>
              <w:rFonts w:ascii="Segoe UI Symbol" w:eastAsia="MS Gothic" w:hAnsi="Segoe UI Symbol" w:cs="Segoe UI Symbol"/>
            </w:rPr>
            <w:t>☐</w:t>
          </w:r>
        </w:sdtContent>
      </w:sdt>
      <w:r w:rsidR="00DE01C4" w:rsidRPr="149A1DDC">
        <w:rPr>
          <w:rStyle w:val="radio-button-label-text"/>
          <w:color w:val="000000"/>
          <w:bdr w:val="none" w:sz="0" w:space="0" w:color="auto" w:frame="1"/>
        </w:rPr>
        <w:t xml:space="preserve"> I understand that the information submitted (mandatory 3-page narrative and non-mandatory supporting documents and indicators) is going to be treated as confidential and will only be used for the purpose of the Recognition Programme.</w:t>
      </w:r>
    </w:p>
    <w:p w14:paraId="504475C9" w14:textId="2C325905" w:rsidR="00ED6D50" w:rsidRPr="00B625E2" w:rsidRDefault="00000000" w:rsidP="2E10A8A6">
      <w:pPr>
        <w:spacing w:before="120"/>
        <w:jc w:val="both"/>
        <w:rPr>
          <w:rStyle w:val="radio-button-label-text"/>
          <w:color w:val="000000"/>
          <w:shd w:val="clear" w:color="auto" w:fill="FFFFFF"/>
        </w:rPr>
      </w:pPr>
      <w:sdt>
        <w:sdtPr>
          <w:id w:val="-1949384834"/>
          <w:placeholder>
            <w:docPart w:val="DefaultPlaceholder_1081868574"/>
          </w:placeholder>
          <w14:checkbox>
            <w14:checked w14:val="0"/>
            <w14:checkedState w14:val="2612" w14:font="MS Gothic"/>
            <w14:uncheckedState w14:val="2610" w14:font="MS Gothic"/>
          </w14:checkbox>
        </w:sdtPr>
        <w:sdtContent>
          <w:r w:rsidR="00ED6D50" w:rsidRPr="00817C01">
            <w:rPr>
              <w:rFonts w:ascii="Segoe UI Symbol" w:eastAsia="MS Gothic" w:hAnsi="Segoe UI Symbol" w:cs="Segoe UI Symbol"/>
            </w:rPr>
            <w:t>☐</w:t>
          </w:r>
        </w:sdtContent>
      </w:sdt>
      <w:r w:rsidR="00ED6D50" w:rsidRPr="2E10A8A6">
        <w:t xml:space="preserve"> </w:t>
      </w:r>
      <w:r w:rsidR="000D1F42" w:rsidRPr="2E10A8A6">
        <w:t xml:space="preserve">If </w:t>
      </w:r>
      <w:proofErr w:type="spellStart"/>
      <w:r w:rsidR="5D26E9A2" w:rsidRPr="2E10A8A6">
        <w:t>recogni</w:t>
      </w:r>
      <w:r w:rsidR="001313F3">
        <w:t>s</w:t>
      </w:r>
      <w:r w:rsidR="5D26E9A2" w:rsidRPr="2E10A8A6">
        <w:t>ed</w:t>
      </w:r>
      <w:proofErr w:type="spellEnd"/>
      <w:r w:rsidR="000D1F42" w:rsidRPr="2E10A8A6">
        <w:t xml:space="preserve"> as </w:t>
      </w:r>
      <w:r w:rsidR="000D1F42" w:rsidRPr="2E10A8A6">
        <w:rPr>
          <w:rStyle w:val="radio-button-label-text"/>
          <w:color w:val="000000"/>
          <w:bdr w:val="none" w:sz="0" w:space="0" w:color="auto" w:frame="1"/>
        </w:rPr>
        <w:t xml:space="preserve">an IWA Climate Smart Utility, </w:t>
      </w:r>
      <w:r w:rsidR="00ED6D50" w:rsidRPr="2E10A8A6">
        <w:rPr>
          <w:rStyle w:val="radio-button-label-text"/>
          <w:color w:val="000000"/>
          <w:bdr w:val="none" w:sz="0" w:space="0" w:color="auto" w:frame="1"/>
        </w:rPr>
        <w:t xml:space="preserve">I consent to develop a </w:t>
      </w:r>
      <w:r w:rsidR="00194355" w:rsidRPr="2E10A8A6">
        <w:rPr>
          <w:rStyle w:val="radio-button-label-text"/>
          <w:color w:val="000000"/>
          <w:bdr w:val="none" w:sz="0" w:space="0" w:color="auto" w:frame="1"/>
        </w:rPr>
        <w:t>C</w:t>
      </w:r>
      <w:r w:rsidR="00ED6D50" w:rsidRPr="2E10A8A6">
        <w:rPr>
          <w:rStyle w:val="radio-button-label-text"/>
          <w:color w:val="000000"/>
          <w:bdr w:val="none" w:sz="0" w:space="0" w:color="auto" w:frame="1"/>
        </w:rPr>
        <w:t xml:space="preserve">limate </w:t>
      </w:r>
      <w:r w:rsidR="00194355" w:rsidRPr="2E10A8A6">
        <w:rPr>
          <w:rStyle w:val="radio-button-label-text"/>
          <w:color w:val="000000"/>
          <w:bdr w:val="none" w:sz="0" w:space="0" w:color="auto" w:frame="1"/>
        </w:rPr>
        <w:t xml:space="preserve">Smart </w:t>
      </w:r>
      <w:r w:rsidR="00ED6D50" w:rsidRPr="2E10A8A6">
        <w:rPr>
          <w:rStyle w:val="radio-button-label-text"/>
          <w:color w:val="000000"/>
          <w:bdr w:val="none" w:sz="0" w:space="0" w:color="auto" w:frame="1"/>
        </w:rPr>
        <w:t>story</w:t>
      </w:r>
      <w:r w:rsidR="001814E6" w:rsidRPr="2E10A8A6">
        <w:rPr>
          <w:rStyle w:val="radio-button-label-text"/>
          <w:color w:val="000000"/>
          <w:bdr w:val="none" w:sz="0" w:space="0" w:color="auto" w:frame="1"/>
        </w:rPr>
        <w:t xml:space="preserve"> to be published by IWA</w:t>
      </w:r>
      <w:r w:rsidR="00ED6D50" w:rsidRPr="2E10A8A6">
        <w:rPr>
          <w:rStyle w:val="radio-button-label-text"/>
          <w:color w:val="000000"/>
          <w:bdr w:val="none" w:sz="0" w:space="0" w:color="auto" w:frame="1"/>
        </w:rPr>
        <w:t>.</w:t>
      </w:r>
    </w:p>
    <w:p w14:paraId="45726FF0" w14:textId="75E5D021" w:rsidR="001E2BC2" w:rsidRPr="006775DB" w:rsidRDefault="00EB2B5E" w:rsidP="00B625E2">
      <w:pPr>
        <w:spacing w:before="120"/>
        <w:rPr>
          <w:rFonts w:cstheme="minorHAnsi"/>
        </w:rPr>
      </w:pPr>
      <w:r>
        <w:rPr>
          <w:noProof/>
        </w:rPr>
        <w:drawing>
          <wp:anchor distT="0" distB="0" distL="114300" distR="114300" simplePos="0" relativeHeight="251659264" behindDoc="0" locked="0" layoutInCell="1" allowOverlap="1" wp14:anchorId="0C6E8770" wp14:editId="432D632C">
            <wp:simplePos x="0" y="0"/>
            <wp:positionH relativeFrom="column">
              <wp:posOffset>-872061</wp:posOffset>
            </wp:positionH>
            <wp:positionV relativeFrom="page">
              <wp:posOffset>8839200</wp:posOffset>
            </wp:positionV>
            <wp:extent cx="7679690" cy="1227455"/>
            <wp:effectExtent l="0" t="0" r="0" b="0"/>
            <wp:wrapSquare wrapText="bothSides"/>
            <wp:docPr id="69350218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02181" name="Picture 1" descr="A white background with black and white cloud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679690" cy="1227455"/>
                    </a:xfrm>
                    <a:prstGeom prst="rect">
                      <a:avLst/>
                    </a:prstGeom>
                  </pic:spPr>
                </pic:pic>
              </a:graphicData>
            </a:graphic>
            <wp14:sizeRelH relativeFrom="margin">
              <wp14:pctWidth>0</wp14:pctWidth>
            </wp14:sizeRelH>
            <wp14:sizeRelV relativeFrom="margin">
              <wp14:pctHeight>0</wp14:pctHeight>
            </wp14:sizeRelV>
          </wp:anchor>
        </w:drawing>
      </w:r>
    </w:p>
    <w:sectPr w:rsidR="001E2BC2" w:rsidRPr="006775DB" w:rsidSect="0000446F">
      <w:headerReference w:type="default"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F3FC" w14:textId="77777777" w:rsidR="00455E11" w:rsidRDefault="00455E11" w:rsidP="00985ECE">
      <w:pPr>
        <w:spacing w:after="0" w:line="240" w:lineRule="auto"/>
      </w:pPr>
      <w:r>
        <w:separator/>
      </w:r>
    </w:p>
  </w:endnote>
  <w:endnote w:type="continuationSeparator" w:id="0">
    <w:p w14:paraId="14832482" w14:textId="77777777" w:rsidR="00455E11" w:rsidRDefault="00455E11" w:rsidP="00985ECE">
      <w:pPr>
        <w:spacing w:after="0" w:line="240" w:lineRule="auto"/>
      </w:pPr>
      <w:r>
        <w:continuationSeparator/>
      </w:r>
    </w:p>
  </w:endnote>
  <w:endnote w:type="continuationNotice" w:id="1">
    <w:p w14:paraId="04D60977" w14:textId="77777777" w:rsidR="00455E11" w:rsidRDefault="00455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3559" w14:textId="7A56FAF0" w:rsidR="004918E1" w:rsidRDefault="004918E1">
    <w:pPr>
      <w:pStyle w:val="Footer"/>
    </w:pPr>
  </w:p>
  <w:p w14:paraId="12E9C671" w14:textId="2512906B" w:rsidR="00D96382" w:rsidRPr="00D96035" w:rsidRDefault="00D9638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DCFD" w14:textId="77777777" w:rsidR="00455E11" w:rsidRDefault="00455E11" w:rsidP="00985ECE">
      <w:pPr>
        <w:spacing w:after="0" w:line="240" w:lineRule="auto"/>
      </w:pPr>
      <w:r>
        <w:separator/>
      </w:r>
    </w:p>
  </w:footnote>
  <w:footnote w:type="continuationSeparator" w:id="0">
    <w:p w14:paraId="4694E10A" w14:textId="77777777" w:rsidR="00455E11" w:rsidRDefault="00455E11" w:rsidP="00985ECE">
      <w:pPr>
        <w:spacing w:after="0" w:line="240" w:lineRule="auto"/>
      </w:pPr>
      <w:r>
        <w:continuationSeparator/>
      </w:r>
    </w:p>
  </w:footnote>
  <w:footnote w:type="continuationNotice" w:id="1">
    <w:p w14:paraId="4570076A" w14:textId="77777777" w:rsidR="00455E11" w:rsidRDefault="00455E11">
      <w:pPr>
        <w:spacing w:after="0" w:line="240" w:lineRule="auto"/>
      </w:pPr>
    </w:p>
  </w:footnote>
  <w:footnote w:id="2">
    <w:p w14:paraId="1A6ECC52" w14:textId="1DC303AF" w:rsidR="005A4B1A" w:rsidRPr="00B625E2" w:rsidRDefault="005A4B1A" w:rsidP="00B625E2">
      <w:pPr>
        <w:pStyle w:val="FootnoteText"/>
        <w:jc w:val="both"/>
        <w:rPr>
          <w:sz w:val="16"/>
          <w:szCs w:val="16"/>
        </w:rPr>
      </w:pPr>
      <w:r w:rsidRPr="00B625E2">
        <w:rPr>
          <w:rStyle w:val="FootnoteReference"/>
          <w:sz w:val="16"/>
          <w:szCs w:val="16"/>
        </w:rPr>
        <w:footnoteRef/>
      </w:r>
      <w:r w:rsidRPr="00B625E2">
        <w:rPr>
          <w:sz w:val="16"/>
          <w:szCs w:val="16"/>
        </w:rPr>
        <w:t xml:space="preserve"> Sanitation utilities are defined as service providers engages in the collection, transport, treatment and disposal or reuse of human excreta, domestic wastewater and solid waste, and associated hygiene promotion (Water Supply and Sanitation Collaborative Council, UN)</w:t>
      </w:r>
      <w:r w:rsidR="00F86E7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49FE" w14:textId="6EAC7EC5" w:rsidR="0014626F" w:rsidRDefault="0014626F">
    <w:pPr>
      <w:pStyle w:val="Header"/>
      <w:rPr>
        <w:noProof/>
      </w:rPr>
    </w:pPr>
  </w:p>
  <w:p w14:paraId="1705C43F" w14:textId="5346519E" w:rsidR="00202DEC" w:rsidRDefault="00202DEC">
    <w:pPr>
      <w:pStyle w:val="Header"/>
      <w:rPr>
        <w:noProof/>
      </w:rPr>
    </w:pPr>
  </w:p>
  <w:p w14:paraId="4BB60519" w14:textId="20EE5CBC" w:rsidR="00202DEC" w:rsidRDefault="00202DEC">
    <w:pPr>
      <w:pStyle w:val="Header"/>
      <w:rPr>
        <w:noProof/>
      </w:rPr>
    </w:pPr>
  </w:p>
  <w:p w14:paraId="73686B2A" w14:textId="372A5931" w:rsidR="00202DEC" w:rsidRDefault="0000446F" w:rsidP="0000446F">
    <w:pPr>
      <w:pStyle w:val="Header"/>
      <w:tabs>
        <w:tab w:val="clear" w:pos="4513"/>
        <w:tab w:val="clear" w:pos="9026"/>
        <w:tab w:val="left" w:pos="3721"/>
      </w:tabs>
      <w:rPr>
        <w:noProof/>
      </w:rPr>
    </w:pPr>
    <w:r>
      <w:rPr>
        <w:noProof/>
      </w:rPr>
      <w:tab/>
    </w:r>
  </w:p>
  <w:p w14:paraId="34DE3B89" w14:textId="4C9ED687" w:rsidR="00202DEC" w:rsidRDefault="00202DEC">
    <w:pPr>
      <w:pStyle w:val="Header"/>
      <w:rPr>
        <w:noProof/>
      </w:rPr>
    </w:pPr>
  </w:p>
  <w:p w14:paraId="0498D822" w14:textId="77777777" w:rsidR="00202DEC" w:rsidRDefault="00202DEC">
    <w:pPr>
      <w:pStyle w:val="Header"/>
      <w:rPr>
        <w:noProof/>
      </w:rPr>
    </w:pPr>
  </w:p>
  <w:p w14:paraId="6DFB1B73" w14:textId="5B6C451E" w:rsidR="00985ECE" w:rsidRDefault="00985ECE" w:rsidP="0014626F">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ECD1" w14:textId="22E8FED7" w:rsidR="003F56D7" w:rsidRDefault="0000446F">
    <w:pPr>
      <w:pStyle w:val="Header"/>
    </w:pPr>
    <w:r>
      <w:rPr>
        <w:noProof/>
      </w:rPr>
      <w:drawing>
        <wp:anchor distT="0" distB="0" distL="114300" distR="114300" simplePos="0" relativeHeight="251658240" behindDoc="1" locked="0" layoutInCell="1" allowOverlap="1" wp14:anchorId="5F8548BC" wp14:editId="11BCE36E">
          <wp:simplePos x="0" y="0"/>
          <wp:positionH relativeFrom="page">
            <wp:posOffset>10160</wp:posOffset>
          </wp:positionH>
          <wp:positionV relativeFrom="paragraph">
            <wp:posOffset>-480864</wp:posOffset>
          </wp:positionV>
          <wp:extent cx="7766040" cy="1213443"/>
          <wp:effectExtent l="0" t="0" r="0" b="6350"/>
          <wp:wrapNone/>
          <wp:docPr id="862734544" name="Picture 862734544" descr="A water dam with a blue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34544" name="Picture 862734544" descr="A water dam with a blue bord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6040" cy="121344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6F6"/>
    <w:multiLevelType w:val="hybridMultilevel"/>
    <w:tmpl w:val="D3E44974"/>
    <w:lvl w:ilvl="0" w:tplc="90EE9310">
      <w:start w:val="1"/>
      <w:numFmt w:val="bullet"/>
      <w:lvlText w:val=""/>
      <w:lvlJc w:val="left"/>
      <w:pPr>
        <w:ind w:left="64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0C05AD"/>
    <w:multiLevelType w:val="hybridMultilevel"/>
    <w:tmpl w:val="5722456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8012AB"/>
    <w:multiLevelType w:val="multilevel"/>
    <w:tmpl w:val="98486F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DA82B7B"/>
    <w:multiLevelType w:val="multilevel"/>
    <w:tmpl w:val="6F9C35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EC2E76"/>
    <w:multiLevelType w:val="multilevel"/>
    <w:tmpl w:val="5D04C2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F513DFD"/>
    <w:multiLevelType w:val="hybridMultilevel"/>
    <w:tmpl w:val="7E70F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98686B"/>
    <w:multiLevelType w:val="multilevel"/>
    <w:tmpl w:val="5AA27B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94488A"/>
    <w:multiLevelType w:val="hybridMultilevel"/>
    <w:tmpl w:val="F2C40A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D639C3"/>
    <w:multiLevelType w:val="multilevel"/>
    <w:tmpl w:val="35B4AC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3B6616"/>
    <w:multiLevelType w:val="hybridMultilevel"/>
    <w:tmpl w:val="7220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F3031"/>
    <w:multiLevelType w:val="hybridMultilevel"/>
    <w:tmpl w:val="7862E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BD1C2B"/>
    <w:multiLevelType w:val="multilevel"/>
    <w:tmpl w:val="8F2C36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5E57E95"/>
    <w:multiLevelType w:val="hybridMultilevel"/>
    <w:tmpl w:val="70CEECE8"/>
    <w:lvl w:ilvl="0" w:tplc="81EA7840">
      <w:start w:val="1"/>
      <w:numFmt w:val="bullet"/>
      <w:lvlText w:val=""/>
      <w:lvlJc w:val="left"/>
      <w:pPr>
        <w:ind w:left="1440" w:hanging="360"/>
      </w:pPr>
      <w:rPr>
        <w:rFonts w:ascii="Symbol" w:hAnsi="Symbol" w:hint="default"/>
      </w:rPr>
    </w:lvl>
    <w:lvl w:ilvl="1" w:tplc="81EA784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80566"/>
    <w:multiLevelType w:val="multilevel"/>
    <w:tmpl w:val="82E29C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6313CFD"/>
    <w:multiLevelType w:val="hybridMultilevel"/>
    <w:tmpl w:val="D29057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577FA"/>
    <w:multiLevelType w:val="hybridMultilevel"/>
    <w:tmpl w:val="F406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F22AB"/>
    <w:multiLevelType w:val="hybridMultilevel"/>
    <w:tmpl w:val="5776B4E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423AB"/>
    <w:multiLevelType w:val="hybridMultilevel"/>
    <w:tmpl w:val="E1DA0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5972E5"/>
    <w:multiLevelType w:val="hybridMultilevel"/>
    <w:tmpl w:val="BD866170"/>
    <w:lvl w:ilvl="0" w:tplc="3D4E43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53BCE"/>
    <w:multiLevelType w:val="hybridMultilevel"/>
    <w:tmpl w:val="E1DA0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406DA6"/>
    <w:multiLevelType w:val="multilevel"/>
    <w:tmpl w:val="A9189A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C64971"/>
    <w:multiLevelType w:val="multilevel"/>
    <w:tmpl w:val="5D9210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139456C"/>
    <w:multiLevelType w:val="multilevel"/>
    <w:tmpl w:val="030AD5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23A3C55"/>
    <w:multiLevelType w:val="hybridMultilevel"/>
    <w:tmpl w:val="7DC8C0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2C00C5"/>
    <w:multiLevelType w:val="hybridMultilevel"/>
    <w:tmpl w:val="64DE37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FEA3879"/>
    <w:multiLevelType w:val="hybridMultilevel"/>
    <w:tmpl w:val="57224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A8112D"/>
    <w:multiLevelType w:val="hybridMultilevel"/>
    <w:tmpl w:val="7E70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F679A"/>
    <w:multiLevelType w:val="hybridMultilevel"/>
    <w:tmpl w:val="8C2E5A7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7062021">
    <w:abstractNumId w:val="13"/>
  </w:num>
  <w:num w:numId="2" w16cid:durableId="1911193249">
    <w:abstractNumId w:val="21"/>
  </w:num>
  <w:num w:numId="3" w16cid:durableId="1800175510">
    <w:abstractNumId w:val="22"/>
  </w:num>
  <w:num w:numId="4" w16cid:durableId="1508519284">
    <w:abstractNumId w:val="19"/>
  </w:num>
  <w:num w:numId="5" w16cid:durableId="1506434677">
    <w:abstractNumId w:val="2"/>
  </w:num>
  <w:num w:numId="6" w16cid:durableId="26685593">
    <w:abstractNumId w:val="11"/>
  </w:num>
  <w:num w:numId="7" w16cid:durableId="558171769">
    <w:abstractNumId w:val="4"/>
  </w:num>
  <w:num w:numId="8" w16cid:durableId="1509252011">
    <w:abstractNumId w:val="6"/>
  </w:num>
  <w:num w:numId="9" w16cid:durableId="425805682">
    <w:abstractNumId w:val="3"/>
  </w:num>
  <w:num w:numId="10" w16cid:durableId="390273028">
    <w:abstractNumId w:val="27"/>
  </w:num>
  <w:num w:numId="11" w16cid:durableId="1667778604">
    <w:abstractNumId w:val="15"/>
  </w:num>
  <w:num w:numId="12" w16cid:durableId="1941446774">
    <w:abstractNumId w:val="20"/>
  </w:num>
  <w:num w:numId="13" w16cid:durableId="462190009">
    <w:abstractNumId w:val="8"/>
  </w:num>
  <w:num w:numId="14" w16cid:durableId="1985426445">
    <w:abstractNumId w:val="9"/>
  </w:num>
  <w:num w:numId="15" w16cid:durableId="211112999">
    <w:abstractNumId w:val="10"/>
  </w:num>
  <w:num w:numId="16" w16cid:durableId="1299842455">
    <w:abstractNumId w:val="25"/>
  </w:num>
  <w:num w:numId="17" w16cid:durableId="975333232">
    <w:abstractNumId w:val="17"/>
  </w:num>
  <w:num w:numId="18" w16cid:durableId="135489837">
    <w:abstractNumId w:val="26"/>
  </w:num>
  <w:num w:numId="19" w16cid:durableId="1421411603">
    <w:abstractNumId w:val="23"/>
  </w:num>
  <w:num w:numId="20" w16cid:durableId="1798916179">
    <w:abstractNumId w:val="1"/>
  </w:num>
  <w:num w:numId="21" w16cid:durableId="328487326">
    <w:abstractNumId w:val="5"/>
  </w:num>
  <w:num w:numId="22" w16cid:durableId="2013022157">
    <w:abstractNumId w:val="12"/>
  </w:num>
  <w:num w:numId="23" w16cid:durableId="871383652">
    <w:abstractNumId w:val="14"/>
  </w:num>
  <w:num w:numId="24" w16cid:durableId="1066608345">
    <w:abstractNumId w:val="7"/>
  </w:num>
  <w:num w:numId="25" w16cid:durableId="1760637117">
    <w:abstractNumId w:val="0"/>
  </w:num>
  <w:num w:numId="26" w16cid:durableId="2086950779">
    <w:abstractNumId w:val="24"/>
  </w:num>
  <w:num w:numId="27" w16cid:durableId="989335267">
    <w:abstractNumId w:val="18"/>
  </w:num>
  <w:num w:numId="28" w16cid:durableId="9499765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xMDI0NDCwMDAyMDVV0lEKTi0uzszPAykwrgUAqMYX2iwAAAA="/>
  </w:docVars>
  <w:rsids>
    <w:rsidRoot w:val="00DD4332"/>
    <w:rsid w:val="0000133F"/>
    <w:rsid w:val="0000446F"/>
    <w:rsid w:val="00005865"/>
    <w:rsid w:val="00010CD9"/>
    <w:rsid w:val="0001417F"/>
    <w:rsid w:val="00020102"/>
    <w:rsid w:val="00034532"/>
    <w:rsid w:val="00046C5C"/>
    <w:rsid w:val="00062B8C"/>
    <w:rsid w:val="0006531C"/>
    <w:rsid w:val="000720E3"/>
    <w:rsid w:val="00085293"/>
    <w:rsid w:val="000857B8"/>
    <w:rsid w:val="00096326"/>
    <w:rsid w:val="000A5F37"/>
    <w:rsid w:val="000B1E3B"/>
    <w:rsid w:val="000C3520"/>
    <w:rsid w:val="000D1F42"/>
    <w:rsid w:val="000E52E2"/>
    <w:rsid w:val="000F00A0"/>
    <w:rsid w:val="000F1780"/>
    <w:rsid w:val="000F5878"/>
    <w:rsid w:val="00112704"/>
    <w:rsid w:val="001313F3"/>
    <w:rsid w:val="001316D3"/>
    <w:rsid w:val="0013200E"/>
    <w:rsid w:val="00133A46"/>
    <w:rsid w:val="0014626F"/>
    <w:rsid w:val="001629F0"/>
    <w:rsid w:val="00164CCE"/>
    <w:rsid w:val="001653EB"/>
    <w:rsid w:val="001814E6"/>
    <w:rsid w:val="00186FB3"/>
    <w:rsid w:val="00194355"/>
    <w:rsid w:val="001944FC"/>
    <w:rsid w:val="001E2BC2"/>
    <w:rsid w:val="001E3F97"/>
    <w:rsid w:val="001F0E38"/>
    <w:rsid w:val="001F2A59"/>
    <w:rsid w:val="0020112D"/>
    <w:rsid w:val="00202DEC"/>
    <w:rsid w:val="00207622"/>
    <w:rsid w:val="00233CCD"/>
    <w:rsid w:val="00240877"/>
    <w:rsid w:val="002441F1"/>
    <w:rsid w:val="00246C91"/>
    <w:rsid w:val="00247F6B"/>
    <w:rsid w:val="00255AD0"/>
    <w:rsid w:val="00262594"/>
    <w:rsid w:val="00262E7B"/>
    <w:rsid w:val="002978B0"/>
    <w:rsid w:val="002B179D"/>
    <w:rsid w:val="002B5F19"/>
    <w:rsid w:val="002C270C"/>
    <w:rsid w:val="002D7442"/>
    <w:rsid w:val="002E1E1B"/>
    <w:rsid w:val="002F0D48"/>
    <w:rsid w:val="002F3DEB"/>
    <w:rsid w:val="00304B4F"/>
    <w:rsid w:val="00312DEE"/>
    <w:rsid w:val="0031391A"/>
    <w:rsid w:val="003307C4"/>
    <w:rsid w:val="003334E9"/>
    <w:rsid w:val="00335B68"/>
    <w:rsid w:val="0033640A"/>
    <w:rsid w:val="00347743"/>
    <w:rsid w:val="00347F64"/>
    <w:rsid w:val="00350F86"/>
    <w:rsid w:val="003514C6"/>
    <w:rsid w:val="00354E37"/>
    <w:rsid w:val="00355172"/>
    <w:rsid w:val="00355B8C"/>
    <w:rsid w:val="00364DBB"/>
    <w:rsid w:val="00371DB4"/>
    <w:rsid w:val="0038002B"/>
    <w:rsid w:val="003A3C77"/>
    <w:rsid w:val="003B6599"/>
    <w:rsid w:val="003C0392"/>
    <w:rsid w:val="003C0E62"/>
    <w:rsid w:val="003C32A8"/>
    <w:rsid w:val="003F0637"/>
    <w:rsid w:val="003F1C7F"/>
    <w:rsid w:val="003F4418"/>
    <w:rsid w:val="003F56D7"/>
    <w:rsid w:val="00400B79"/>
    <w:rsid w:val="00406694"/>
    <w:rsid w:val="00407338"/>
    <w:rsid w:val="0041262A"/>
    <w:rsid w:val="00414964"/>
    <w:rsid w:val="00430EE4"/>
    <w:rsid w:val="0043453E"/>
    <w:rsid w:val="0045302A"/>
    <w:rsid w:val="00455E11"/>
    <w:rsid w:val="00464200"/>
    <w:rsid w:val="00487A9F"/>
    <w:rsid w:val="00490263"/>
    <w:rsid w:val="004918E1"/>
    <w:rsid w:val="004944C2"/>
    <w:rsid w:val="004964CF"/>
    <w:rsid w:val="004968A5"/>
    <w:rsid w:val="004B12EC"/>
    <w:rsid w:val="004C4BD6"/>
    <w:rsid w:val="004C5322"/>
    <w:rsid w:val="004C53DB"/>
    <w:rsid w:val="004D2086"/>
    <w:rsid w:val="004E731F"/>
    <w:rsid w:val="00500BD5"/>
    <w:rsid w:val="00506E36"/>
    <w:rsid w:val="00511AD7"/>
    <w:rsid w:val="005140CF"/>
    <w:rsid w:val="0051777F"/>
    <w:rsid w:val="00572A3F"/>
    <w:rsid w:val="00576D49"/>
    <w:rsid w:val="005909E9"/>
    <w:rsid w:val="00594041"/>
    <w:rsid w:val="005A4B1A"/>
    <w:rsid w:val="005B20BE"/>
    <w:rsid w:val="005B3EE2"/>
    <w:rsid w:val="005B45D3"/>
    <w:rsid w:val="005C2077"/>
    <w:rsid w:val="005C4F49"/>
    <w:rsid w:val="005C5F97"/>
    <w:rsid w:val="005D014D"/>
    <w:rsid w:val="005D1D9E"/>
    <w:rsid w:val="005D297C"/>
    <w:rsid w:val="005D63CF"/>
    <w:rsid w:val="005E086F"/>
    <w:rsid w:val="005E5DDB"/>
    <w:rsid w:val="005F0AC9"/>
    <w:rsid w:val="005F3F53"/>
    <w:rsid w:val="005F6EDA"/>
    <w:rsid w:val="0061722F"/>
    <w:rsid w:val="00624F1D"/>
    <w:rsid w:val="0063156E"/>
    <w:rsid w:val="00634E97"/>
    <w:rsid w:val="0063733F"/>
    <w:rsid w:val="00652E7D"/>
    <w:rsid w:val="006616A9"/>
    <w:rsid w:val="00676178"/>
    <w:rsid w:val="006775DB"/>
    <w:rsid w:val="006822E5"/>
    <w:rsid w:val="00692705"/>
    <w:rsid w:val="006A4C65"/>
    <w:rsid w:val="006C3BCA"/>
    <w:rsid w:val="006C6F67"/>
    <w:rsid w:val="006C7DE4"/>
    <w:rsid w:val="006D68A0"/>
    <w:rsid w:val="006F24AB"/>
    <w:rsid w:val="006F35BF"/>
    <w:rsid w:val="006F7A38"/>
    <w:rsid w:val="00707B4E"/>
    <w:rsid w:val="007143EC"/>
    <w:rsid w:val="007157C4"/>
    <w:rsid w:val="007237B5"/>
    <w:rsid w:val="00726C4F"/>
    <w:rsid w:val="00726F18"/>
    <w:rsid w:val="00727D8E"/>
    <w:rsid w:val="007322BC"/>
    <w:rsid w:val="007325EC"/>
    <w:rsid w:val="00737AE3"/>
    <w:rsid w:val="0074102A"/>
    <w:rsid w:val="00744168"/>
    <w:rsid w:val="0076060C"/>
    <w:rsid w:val="00764D6D"/>
    <w:rsid w:val="00764E13"/>
    <w:rsid w:val="00770BA9"/>
    <w:rsid w:val="00773F7F"/>
    <w:rsid w:val="00780D14"/>
    <w:rsid w:val="00782CB7"/>
    <w:rsid w:val="00785E76"/>
    <w:rsid w:val="007876C4"/>
    <w:rsid w:val="00794A6F"/>
    <w:rsid w:val="007A200C"/>
    <w:rsid w:val="007B694B"/>
    <w:rsid w:val="007C5C41"/>
    <w:rsid w:val="007C79C4"/>
    <w:rsid w:val="0080175C"/>
    <w:rsid w:val="00804917"/>
    <w:rsid w:val="008074C8"/>
    <w:rsid w:val="00811230"/>
    <w:rsid w:val="00816F50"/>
    <w:rsid w:val="00817C01"/>
    <w:rsid w:val="00834FDF"/>
    <w:rsid w:val="00836890"/>
    <w:rsid w:val="008429FD"/>
    <w:rsid w:val="00850412"/>
    <w:rsid w:val="00856CA4"/>
    <w:rsid w:val="00870450"/>
    <w:rsid w:val="00880F90"/>
    <w:rsid w:val="0088155D"/>
    <w:rsid w:val="008874D3"/>
    <w:rsid w:val="008C22D1"/>
    <w:rsid w:val="008C3BB7"/>
    <w:rsid w:val="008E3E63"/>
    <w:rsid w:val="008E6F18"/>
    <w:rsid w:val="00902DBC"/>
    <w:rsid w:val="00942901"/>
    <w:rsid w:val="00944E11"/>
    <w:rsid w:val="00960279"/>
    <w:rsid w:val="00966EEE"/>
    <w:rsid w:val="00970523"/>
    <w:rsid w:val="009724E3"/>
    <w:rsid w:val="00973395"/>
    <w:rsid w:val="00985ECE"/>
    <w:rsid w:val="00986F86"/>
    <w:rsid w:val="009A47B3"/>
    <w:rsid w:val="009B2BEE"/>
    <w:rsid w:val="009C0707"/>
    <w:rsid w:val="009D50BE"/>
    <w:rsid w:val="009E3D61"/>
    <w:rsid w:val="009F1426"/>
    <w:rsid w:val="00A05499"/>
    <w:rsid w:val="00A0671A"/>
    <w:rsid w:val="00A06979"/>
    <w:rsid w:val="00A131A3"/>
    <w:rsid w:val="00A30945"/>
    <w:rsid w:val="00A36F49"/>
    <w:rsid w:val="00A527D2"/>
    <w:rsid w:val="00A66EB5"/>
    <w:rsid w:val="00A717E9"/>
    <w:rsid w:val="00A72364"/>
    <w:rsid w:val="00A8084E"/>
    <w:rsid w:val="00A86AA1"/>
    <w:rsid w:val="00A92827"/>
    <w:rsid w:val="00AB4067"/>
    <w:rsid w:val="00AC30E6"/>
    <w:rsid w:val="00AC60B5"/>
    <w:rsid w:val="00AD0A92"/>
    <w:rsid w:val="00AD290C"/>
    <w:rsid w:val="00AD3EC9"/>
    <w:rsid w:val="00AD4E8E"/>
    <w:rsid w:val="00AE0201"/>
    <w:rsid w:val="00AF0D90"/>
    <w:rsid w:val="00AF3B81"/>
    <w:rsid w:val="00AF648B"/>
    <w:rsid w:val="00B00E61"/>
    <w:rsid w:val="00B225AD"/>
    <w:rsid w:val="00B26B96"/>
    <w:rsid w:val="00B43D72"/>
    <w:rsid w:val="00B46A54"/>
    <w:rsid w:val="00B5122A"/>
    <w:rsid w:val="00B625E2"/>
    <w:rsid w:val="00B63DD7"/>
    <w:rsid w:val="00B71E38"/>
    <w:rsid w:val="00B746F8"/>
    <w:rsid w:val="00B96E42"/>
    <w:rsid w:val="00B96E8F"/>
    <w:rsid w:val="00BA7D80"/>
    <w:rsid w:val="00BC337E"/>
    <w:rsid w:val="00BC7636"/>
    <w:rsid w:val="00BD0196"/>
    <w:rsid w:val="00BF4793"/>
    <w:rsid w:val="00C2563B"/>
    <w:rsid w:val="00C300B6"/>
    <w:rsid w:val="00C36252"/>
    <w:rsid w:val="00C42458"/>
    <w:rsid w:val="00C5262D"/>
    <w:rsid w:val="00C6245B"/>
    <w:rsid w:val="00C6352B"/>
    <w:rsid w:val="00C73CF9"/>
    <w:rsid w:val="00C74141"/>
    <w:rsid w:val="00C828C9"/>
    <w:rsid w:val="00C865CD"/>
    <w:rsid w:val="00C92375"/>
    <w:rsid w:val="00C95468"/>
    <w:rsid w:val="00CA29A4"/>
    <w:rsid w:val="00CA3814"/>
    <w:rsid w:val="00CC6472"/>
    <w:rsid w:val="00CC69D1"/>
    <w:rsid w:val="00CD6952"/>
    <w:rsid w:val="00CD7E26"/>
    <w:rsid w:val="00CE2952"/>
    <w:rsid w:val="00CE337E"/>
    <w:rsid w:val="00CF1B1D"/>
    <w:rsid w:val="00D03A6A"/>
    <w:rsid w:val="00D11AC4"/>
    <w:rsid w:val="00D170B7"/>
    <w:rsid w:val="00D174D9"/>
    <w:rsid w:val="00D5599B"/>
    <w:rsid w:val="00D65142"/>
    <w:rsid w:val="00D65C72"/>
    <w:rsid w:val="00D73F0F"/>
    <w:rsid w:val="00D82257"/>
    <w:rsid w:val="00D8564B"/>
    <w:rsid w:val="00D96035"/>
    <w:rsid w:val="00D96382"/>
    <w:rsid w:val="00DA0857"/>
    <w:rsid w:val="00DA1348"/>
    <w:rsid w:val="00DC17D9"/>
    <w:rsid w:val="00DC5AF5"/>
    <w:rsid w:val="00DD4332"/>
    <w:rsid w:val="00DD6EB0"/>
    <w:rsid w:val="00DE01C4"/>
    <w:rsid w:val="00DE76AC"/>
    <w:rsid w:val="00DF61B5"/>
    <w:rsid w:val="00E14DF7"/>
    <w:rsid w:val="00E26F88"/>
    <w:rsid w:val="00E362BC"/>
    <w:rsid w:val="00E574AE"/>
    <w:rsid w:val="00E8181E"/>
    <w:rsid w:val="00E90F5C"/>
    <w:rsid w:val="00E9270C"/>
    <w:rsid w:val="00EA24FB"/>
    <w:rsid w:val="00EA721D"/>
    <w:rsid w:val="00EB2B5E"/>
    <w:rsid w:val="00ED6D50"/>
    <w:rsid w:val="00EE0A17"/>
    <w:rsid w:val="00EE7357"/>
    <w:rsid w:val="00EF2FAC"/>
    <w:rsid w:val="00EF3424"/>
    <w:rsid w:val="00F01539"/>
    <w:rsid w:val="00F0371D"/>
    <w:rsid w:val="00F0460E"/>
    <w:rsid w:val="00F048BE"/>
    <w:rsid w:val="00F1551E"/>
    <w:rsid w:val="00F24168"/>
    <w:rsid w:val="00F24C29"/>
    <w:rsid w:val="00F301B2"/>
    <w:rsid w:val="00F30AF0"/>
    <w:rsid w:val="00F31E23"/>
    <w:rsid w:val="00F32610"/>
    <w:rsid w:val="00F55152"/>
    <w:rsid w:val="00F753C2"/>
    <w:rsid w:val="00F800E5"/>
    <w:rsid w:val="00F80E39"/>
    <w:rsid w:val="00F81B69"/>
    <w:rsid w:val="00F86E77"/>
    <w:rsid w:val="00F91216"/>
    <w:rsid w:val="00F925DD"/>
    <w:rsid w:val="00F9560A"/>
    <w:rsid w:val="00F97002"/>
    <w:rsid w:val="00FC41B1"/>
    <w:rsid w:val="00FC6BD6"/>
    <w:rsid w:val="00FD2CB1"/>
    <w:rsid w:val="00FE6BA8"/>
    <w:rsid w:val="00FF4968"/>
    <w:rsid w:val="019993E1"/>
    <w:rsid w:val="074C5077"/>
    <w:rsid w:val="0A17A3D2"/>
    <w:rsid w:val="10032A3D"/>
    <w:rsid w:val="149A1DDC"/>
    <w:rsid w:val="16E92D8B"/>
    <w:rsid w:val="1A9743B1"/>
    <w:rsid w:val="1F1CA26A"/>
    <w:rsid w:val="1FE29D92"/>
    <w:rsid w:val="23CD4102"/>
    <w:rsid w:val="2686647C"/>
    <w:rsid w:val="2AEED1F3"/>
    <w:rsid w:val="2E10A8A6"/>
    <w:rsid w:val="2E18EB93"/>
    <w:rsid w:val="2FE2644B"/>
    <w:rsid w:val="31E2DFB9"/>
    <w:rsid w:val="32DDE466"/>
    <w:rsid w:val="352C6D54"/>
    <w:rsid w:val="37E2602A"/>
    <w:rsid w:val="3ACAA3EA"/>
    <w:rsid w:val="3DE959B8"/>
    <w:rsid w:val="47818645"/>
    <w:rsid w:val="49FDDAEE"/>
    <w:rsid w:val="4CB60461"/>
    <w:rsid w:val="4EAD1A96"/>
    <w:rsid w:val="5386FE5B"/>
    <w:rsid w:val="57298974"/>
    <w:rsid w:val="578A06F4"/>
    <w:rsid w:val="5A7F3F2E"/>
    <w:rsid w:val="5A80DE58"/>
    <w:rsid w:val="5B6C4F1E"/>
    <w:rsid w:val="5D26E9A2"/>
    <w:rsid w:val="6074DD1F"/>
    <w:rsid w:val="653FA5B3"/>
    <w:rsid w:val="66D34873"/>
    <w:rsid w:val="6A07B6CD"/>
    <w:rsid w:val="6C628A7A"/>
    <w:rsid w:val="71159D30"/>
    <w:rsid w:val="71A460B8"/>
    <w:rsid w:val="71FF309D"/>
    <w:rsid w:val="74CC32FC"/>
    <w:rsid w:val="7518D31F"/>
    <w:rsid w:val="756A5BF5"/>
    <w:rsid w:val="791B77BD"/>
    <w:rsid w:val="7B3271B8"/>
    <w:rsid w:val="7F65F2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F238"/>
  <w15:chartTrackingRefBased/>
  <w15:docId w15:val="{3334105E-E2B9-412F-854C-D8BD0F3D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CE"/>
  </w:style>
  <w:style w:type="paragraph" w:styleId="Heading1">
    <w:name w:val="heading 1"/>
    <w:basedOn w:val="Normal"/>
    <w:next w:val="Normal"/>
    <w:link w:val="Heading1Char"/>
    <w:uiPriority w:val="9"/>
    <w:qFormat/>
    <w:rsid w:val="00985ECE"/>
    <w:pPr>
      <w:keepNext/>
      <w:keepLines/>
      <w:spacing w:before="320" w:after="0" w:line="240" w:lineRule="auto"/>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985EC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85ECE"/>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Heading4">
    <w:name w:val="heading 4"/>
    <w:basedOn w:val="Normal"/>
    <w:next w:val="Normal"/>
    <w:link w:val="Heading4Char"/>
    <w:uiPriority w:val="9"/>
    <w:semiHidden/>
    <w:unhideWhenUsed/>
    <w:qFormat/>
    <w:rsid w:val="00985EC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85ECE"/>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Heading6">
    <w:name w:val="heading 6"/>
    <w:basedOn w:val="Normal"/>
    <w:next w:val="Normal"/>
    <w:link w:val="Heading6Char"/>
    <w:uiPriority w:val="9"/>
    <w:semiHidden/>
    <w:unhideWhenUsed/>
    <w:qFormat/>
    <w:rsid w:val="00985ECE"/>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Heading7">
    <w:name w:val="heading 7"/>
    <w:basedOn w:val="Normal"/>
    <w:next w:val="Normal"/>
    <w:link w:val="Heading7Char"/>
    <w:uiPriority w:val="9"/>
    <w:semiHidden/>
    <w:unhideWhenUsed/>
    <w:qFormat/>
    <w:rsid w:val="00985ECE"/>
    <w:pPr>
      <w:keepNext/>
      <w:keepLines/>
      <w:spacing w:before="40" w:after="0"/>
      <w:outlineLvl w:val="6"/>
    </w:pPr>
    <w:rPr>
      <w:rFonts w:asciiTheme="majorHAnsi" w:eastAsiaTheme="majorEastAsia" w:hAnsiTheme="majorHAnsi" w:cstheme="majorBidi"/>
      <w:i/>
      <w:iCs/>
      <w:color w:val="073763" w:themeColor="accent1" w:themeShade="80"/>
      <w:sz w:val="21"/>
      <w:szCs w:val="21"/>
    </w:rPr>
  </w:style>
  <w:style w:type="paragraph" w:styleId="Heading8">
    <w:name w:val="heading 8"/>
    <w:basedOn w:val="Normal"/>
    <w:next w:val="Normal"/>
    <w:link w:val="Heading8Char"/>
    <w:uiPriority w:val="9"/>
    <w:semiHidden/>
    <w:unhideWhenUsed/>
    <w:qFormat/>
    <w:rsid w:val="00985ECE"/>
    <w:pPr>
      <w:keepNext/>
      <w:keepLines/>
      <w:spacing w:before="40" w:after="0"/>
      <w:outlineLvl w:val="7"/>
    </w:pPr>
    <w:rPr>
      <w:rFonts w:asciiTheme="majorHAnsi" w:eastAsiaTheme="majorEastAsia" w:hAnsiTheme="majorHAnsi" w:cstheme="majorBidi"/>
      <w:b/>
      <w:bCs/>
      <w:color w:val="17406D" w:themeColor="text2"/>
    </w:rPr>
  </w:style>
  <w:style w:type="paragraph" w:styleId="Heading9">
    <w:name w:val="heading 9"/>
    <w:basedOn w:val="Normal"/>
    <w:next w:val="Normal"/>
    <w:link w:val="Heading9Char"/>
    <w:uiPriority w:val="9"/>
    <w:semiHidden/>
    <w:unhideWhenUsed/>
    <w:qFormat/>
    <w:rsid w:val="00985ECE"/>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43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D4332"/>
  </w:style>
  <w:style w:type="character" w:customStyle="1" w:styleId="eop">
    <w:name w:val="eop"/>
    <w:basedOn w:val="DefaultParagraphFont"/>
    <w:rsid w:val="00DD4332"/>
  </w:style>
  <w:style w:type="paragraph" w:styleId="ListParagraph">
    <w:name w:val="List Paragraph"/>
    <w:basedOn w:val="Normal"/>
    <w:link w:val="ListParagraphChar"/>
    <w:uiPriority w:val="34"/>
    <w:qFormat/>
    <w:rsid w:val="00240877"/>
    <w:pPr>
      <w:ind w:left="720"/>
      <w:contextualSpacing/>
    </w:pPr>
  </w:style>
  <w:style w:type="character" w:styleId="Emphasis">
    <w:name w:val="Emphasis"/>
    <w:basedOn w:val="DefaultParagraphFont"/>
    <w:uiPriority w:val="20"/>
    <w:qFormat/>
    <w:rsid w:val="00985ECE"/>
    <w:rPr>
      <w:i/>
      <w:iCs/>
    </w:rPr>
  </w:style>
  <w:style w:type="character" w:styleId="Hyperlink">
    <w:name w:val="Hyperlink"/>
    <w:basedOn w:val="DefaultParagraphFont"/>
    <w:uiPriority w:val="99"/>
    <w:unhideWhenUsed/>
    <w:rsid w:val="00240877"/>
    <w:rPr>
      <w:color w:val="0000FF"/>
      <w:u w:val="single"/>
    </w:rPr>
  </w:style>
  <w:style w:type="character" w:customStyle="1" w:styleId="ListParagraphChar">
    <w:name w:val="List Paragraph Char"/>
    <w:basedOn w:val="DefaultParagraphFont"/>
    <w:link w:val="ListParagraph"/>
    <w:uiPriority w:val="34"/>
    <w:locked/>
    <w:rsid w:val="001E3F97"/>
  </w:style>
  <w:style w:type="table" w:styleId="TableGrid">
    <w:name w:val="Table Grid"/>
    <w:basedOn w:val="TableNormal"/>
    <w:uiPriority w:val="59"/>
    <w:rsid w:val="0073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1A3"/>
    <w:rPr>
      <w:color w:val="605E5C"/>
      <w:shd w:val="clear" w:color="auto" w:fill="E1DFDD"/>
    </w:rPr>
  </w:style>
  <w:style w:type="character" w:customStyle="1" w:styleId="Heading1Char">
    <w:name w:val="Heading 1 Char"/>
    <w:basedOn w:val="DefaultParagraphFont"/>
    <w:link w:val="Heading1"/>
    <w:uiPriority w:val="9"/>
    <w:rsid w:val="00985ECE"/>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semiHidden/>
    <w:rsid w:val="00985E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85ECE"/>
    <w:rPr>
      <w:rFonts w:asciiTheme="majorHAnsi" w:eastAsiaTheme="majorEastAsia" w:hAnsiTheme="majorHAnsi" w:cstheme="majorBidi"/>
      <w:color w:val="17406D" w:themeColor="text2"/>
      <w:sz w:val="24"/>
      <w:szCs w:val="24"/>
    </w:rPr>
  </w:style>
  <w:style w:type="character" w:customStyle="1" w:styleId="Heading4Char">
    <w:name w:val="Heading 4 Char"/>
    <w:basedOn w:val="DefaultParagraphFont"/>
    <w:link w:val="Heading4"/>
    <w:uiPriority w:val="9"/>
    <w:semiHidden/>
    <w:rsid w:val="00985E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85ECE"/>
    <w:rPr>
      <w:rFonts w:asciiTheme="majorHAnsi" w:eastAsiaTheme="majorEastAsia" w:hAnsiTheme="majorHAnsi" w:cstheme="majorBidi"/>
      <w:color w:val="17406D" w:themeColor="text2"/>
      <w:sz w:val="22"/>
      <w:szCs w:val="22"/>
    </w:rPr>
  </w:style>
  <w:style w:type="character" w:customStyle="1" w:styleId="Heading6Char">
    <w:name w:val="Heading 6 Char"/>
    <w:basedOn w:val="DefaultParagraphFont"/>
    <w:link w:val="Heading6"/>
    <w:uiPriority w:val="9"/>
    <w:semiHidden/>
    <w:rsid w:val="00985ECE"/>
    <w:rPr>
      <w:rFonts w:asciiTheme="majorHAnsi" w:eastAsiaTheme="majorEastAsia" w:hAnsiTheme="majorHAnsi" w:cstheme="majorBidi"/>
      <w:i/>
      <w:iCs/>
      <w:color w:val="17406D" w:themeColor="text2"/>
      <w:sz w:val="21"/>
      <w:szCs w:val="21"/>
    </w:rPr>
  </w:style>
  <w:style w:type="character" w:customStyle="1" w:styleId="Heading7Char">
    <w:name w:val="Heading 7 Char"/>
    <w:basedOn w:val="DefaultParagraphFont"/>
    <w:link w:val="Heading7"/>
    <w:uiPriority w:val="9"/>
    <w:semiHidden/>
    <w:rsid w:val="00985ECE"/>
    <w:rPr>
      <w:rFonts w:asciiTheme="majorHAnsi" w:eastAsiaTheme="majorEastAsia" w:hAnsiTheme="majorHAnsi" w:cstheme="majorBidi"/>
      <w:i/>
      <w:iCs/>
      <w:color w:val="073763" w:themeColor="accent1" w:themeShade="80"/>
      <w:sz w:val="21"/>
      <w:szCs w:val="21"/>
    </w:rPr>
  </w:style>
  <w:style w:type="character" w:customStyle="1" w:styleId="Heading8Char">
    <w:name w:val="Heading 8 Char"/>
    <w:basedOn w:val="DefaultParagraphFont"/>
    <w:link w:val="Heading8"/>
    <w:uiPriority w:val="9"/>
    <w:semiHidden/>
    <w:rsid w:val="00985ECE"/>
    <w:rPr>
      <w:rFonts w:asciiTheme="majorHAnsi" w:eastAsiaTheme="majorEastAsia" w:hAnsiTheme="majorHAnsi" w:cstheme="majorBidi"/>
      <w:b/>
      <w:bCs/>
      <w:color w:val="17406D" w:themeColor="text2"/>
    </w:rPr>
  </w:style>
  <w:style w:type="character" w:customStyle="1" w:styleId="Heading9Char">
    <w:name w:val="Heading 9 Char"/>
    <w:basedOn w:val="DefaultParagraphFont"/>
    <w:link w:val="Heading9"/>
    <w:uiPriority w:val="9"/>
    <w:semiHidden/>
    <w:rsid w:val="00985ECE"/>
    <w:rPr>
      <w:rFonts w:asciiTheme="majorHAnsi" w:eastAsiaTheme="majorEastAsia" w:hAnsiTheme="majorHAnsi" w:cstheme="majorBidi"/>
      <w:b/>
      <w:bCs/>
      <w:i/>
      <w:iCs/>
      <w:color w:val="17406D" w:themeColor="text2"/>
    </w:rPr>
  </w:style>
  <w:style w:type="paragraph" w:styleId="Caption">
    <w:name w:val="caption"/>
    <w:basedOn w:val="Normal"/>
    <w:next w:val="Normal"/>
    <w:uiPriority w:val="35"/>
    <w:semiHidden/>
    <w:unhideWhenUsed/>
    <w:qFormat/>
    <w:rsid w:val="00985EC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85ECE"/>
    <w:pPr>
      <w:spacing w:after="0" w:line="240" w:lineRule="auto"/>
      <w:contextualSpacing/>
    </w:pPr>
    <w:rPr>
      <w:rFonts w:asciiTheme="majorHAnsi" w:eastAsiaTheme="majorEastAsia" w:hAnsiTheme="majorHAnsi" w:cstheme="majorBidi"/>
      <w:color w:val="0F6FC6" w:themeColor="accent1"/>
      <w:spacing w:val="-10"/>
      <w:sz w:val="56"/>
      <w:szCs w:val="56"/>
    </w:rPr>
  </w:style>
  <w:style w:type="character" w:customStyle="1" w:styleId="TitleChar">
    <w:name w:val="Title Char"/>
    <w:basedOn w:val="DefaultParagraphFont"/>
    <w:link w:val="Title"/>
    <w:uiPriority w:val="10"/>
    <w:rsid w:val="00985ECE"/>
    <w:rPr>
      <w:rFonts w:asciiTheme="majorHAnsi" w:eastAsiaTheme="majorEastAsia" w:hAnsiTheme="majorHAnsi" w:cstheme="majorBidi"/>
      <w:color w:val="0F6FC6" w:themeColor="accent1"/>
      <w:spacing w:val="-10"/>
      <w:sz w:val="56"/>
      <w:szCs w:val="56"/>
    </w:rPr>
  </w:style>
  <w:style w:type="paragraph" w:styleId="Subtitle">
    <w:name w:val="Subtitle"/>
    <w:basedOn w:val="Normal"/>
    <w:next w:val="Normal"/>
    <w:link w:val="SubtitleChar"/>
    <w:uiPriority w:val="11"/>
    <w:qFormat/>
    <w:rsid w:val="00985EC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85ECE"/>
    <w:rPr>
      <w:rFonts w:asciiTheme="majorHAnsi" w:eastAsiaTheme="majorEastAsia" w:hAnsiTheme="majorHAnsi" w:cstheme="majorBidi"/>
      <w:sz w:val="24"/>
      <w:szCs w:val="24"/>
    </w:rPr>
  </w:style>
  <w:style w:type="character" w:styleId="Strong">
    <w:name w:val="Strong"/>
    <w:basedOn w:val="DefaultParagraphFont"/>
    <w:uiPriority w:val="22"/>
    <w:qFormat/>
    <w:rsid w:val="00985ECE"/>
    <w:rPr>
      <w:b/>
      <w:bCs/>
    </w:rPr>
  </w:style>
  <w:style w:type="paragraph" w:styleId="NoSpacing">
    <w:name w:val="No Spacing"/>
    <w:uiPriority w:val="1"/>
    <w:qFormat/>
    <w:rsid w:val="00985ECE"/>
    <w:pPr>
      <w:spacing w:after="0" w:line="240" w:lineRule="auto"/>
    </w:pPr>
  </w:style>
  <w:style w:type="paragraph" w:styleId="Quote">
    <w:name w:val="Quote"/>
    <w:basedOn w:val="Normal"/>
    <w:next w:val="Normal"/>
    <w:link w:val="QuoteChar"/>
    <w:uiPriority w:val="29"/>
    <w:qFormat/>
    <w:rsid w:val="00985E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85ECE"/>
    <w:rPr>
      <w:i/>
      <w:iCs/>
      <w:color w:val="404040" w:themeColor="text1" w:themeTint="BF"/>
    </w:rPr>
  </w:style>
  <w:style w:type="paragraph" w:styleId="IntenseQuote">
    <w:name w:val="Intense Quote"/>
    <w:basedOn w:val="Normal"/>
    <w:next w:val="Normal"/>
    <w:link w:val="IntenseQuoteChar"/>
    <w:uiPriority w:val="30"/>
    <w:qFormat/>
    <w:rsid w:val="00985ECE"/>
    <w:pPr>
      <w:pBdr>
        <w:left w:val="single" w:sz="18" w:space="12" w:color="0F6FC6" w:themeColor="accent1"/>
      </w:pBdr>
      <w:spacing w:before="100" w:beforeAutospacing="1" w:line="300" w:lineRule="auto"/>
      <w:ind w:left="1224" w:right="1224"/>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985ECE"/>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985ECE"/>
    <w:rPr>
      <w:i/>
      <w:iCs/>
      <w:color w:val="404040" w:themeColor="text1" w:themeTint="BF"/>
    </w:rPr>
  </w:style>
  <w:style w:type="character" w:styleId="IntenseEmphasis">
    <w:name w:val="Intense Emphasis"/>
    <w:basedOn w:val="DefaultParagraphFont"/>
    <w:uiPriority w:val="21"/>
    <w:qFormat/>
    <w:rsid w:val="00985ECE"/>
    <w:rPr>
      <w:b/>
      <w:bCs/>
      <w:i/>
      <w:iCs/>
    </w:rPr>
  </w:style>
  <w:style w:type="character" w:styleId="SubtleReference">
    <w:name w:val="Subtle Reference"/>
    <w:basedOn w:val="DefaultParagraphFont"/>
    <w:uiPriority w:val="31"/>
    <w:qFormat/>
    <w:rsid w:val="00985E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5ECE"/>
    <w:rPr>
      <w:b/>
      <w:bCs/>
      <w:smallCaps/>
      <w:spacing w:val="5"/>
      <w:u w:val="single"/>
    </w:rPr>
  </w:style>
  <w:style w:type="character" w:styleId="BookTitle">
    <w:name w:val="Book Title"/>
    <w:basedOn w:val="DefaultParagraphFont"/>
    <w:uiPriority w:val="33"/>
    <w:qFormat/>
    <w:rsid w:val="00985ECE"/>
    <w:rPr>
      <w:b/>
      <w:bCs/>
      <w:smallCaps/>
    </w:rPr>
  </w:style>
  <w:style w:type="paragraph" w:styleId="TOCHeading">
    <w:name w:val="TOC Heading"/>
    <w:basedOn w:val="Heading1"/>
    <w:next w:val="Normal"/>
    <w:uiPriority w:val="39"/>
    <w:semiHidden/>
    <w:unhideWhenUsed/>
    <w:qFormat/>
    <w:rsid w:val="00985ECE"/>
    <w:pPr>
      <w:outlineLvl w:val="9"/>
    </w:pPr>
  </w:style>
  <w:style w:type="paragraph" w:styleId="Header">
    <w:name w:val="header"/>
    <w:basedOn w:val="Normal"/>
    <w:link w:val="HeaderChar"/>
    <w:uiPriority w:val="99"/>
    <w:unhideWhenUsed/>
    <w:rsid w:val="00985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ECE"/>
  </w:style>
  <w:style w:type="paragraph" w:styleId="Footer">
    <w:name w:val="footer"/>
    <w:basedOn w:val="Normal"/>
    <w:link w:val="FooterChar"/>
    <w:uiPriority w:val="99"/>
    <w:unhideWhenUsed/>
    <w:rsid w:val="00985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ECE"/>
  </w:style>
  <w:style w:type="character" w:styleId="CommentReference">
    <w:name w:val="annotation reference"/>
    <w:basedOn w:val="DefaultParagraphFont"/>
    <w:uiPriority w:val="99"/>
    <w:unhideWhenUsed/>
    <w:rsid w:val="00CF1B1D"/>
    <w:rPr>
      <w:sz w:val="16"/>
      <w:szCs w:val="16"/>
    </w:rPr>
  </w:style>
  <w:style w:type="paragraph" w:styleId="CommentText">
    <w:name w:val="annotation text"/>
    <w:basedOn w:val="Normal"/>
    <w:link w:val="CommentTextChar"/>
    <w:uiPriority w:val="99"/>
    <w:unhideWhenUsed/>
    <w:rsid w:val="00CF1B1D"/>
    <w:pPr>
      <w:spacing w:line="240" w:lineRule="auto"/>
    </w:pPr>
  </w:style>
  <w:style w:type="character" w:customStyle="1" w:styleId="CommentTextChar">
    <w:name w:val="Comment Text Char"/>
    <w:basedOn w:val="DefaultParagraphFont"/>
    <w:link w:val="CommentText"/>
    <w:uiPriority w:val="99"/>
    <w:rsid w:val="00CF1B1D"/>
  </w:style>
  <w:style w:type="paragraph" w:styleId="CommentSubject">
    <w:name w:val="annotation subject"/>
    <w:basedOn w:val="CommentText"/>
    <w:next w:val="CommentText"/>
    <w:link w:val="CommentSubjectChar"/>
    <w:uiPriority w:val="99"/>
    <w:semiHidden/>
    <w:unhideWhenUsed/>
    <w:rsid w:val="00CF1B1D"/>
    <w:rPr>
      <w:b/>
      <w:bCs/>
    </w:rPr>
  </w:style>
  <w:style w:type="character" w:customStyle="1" w:styleId="CommentSubjectChar">
    <w:name w:val="Comment Subject Char"/>
    <w:basedOn w:val="CommentTextChar"/>
    <w:link w:val="CommentSubject"/>
    <w:uiPriority w:val="99"/>
    <w:semiHidden/>
    <w:rsid w:val="00CF1B1D"/>
    <w:rPr>
      <w:b/>
      <w:bCs/>
    </w:rPr>
  </w:style>
  <w:style w:type="character" w:styleId="FollowedHyperlink">
    <w:name w:val="FollowedHyperlink"/>
    <w:basedOn w:val="DefaultParagraphFont"/>
    <w:uiPriority w:val="99"/>
    <w:semiHidden/>
    <w:unhideWhenUsed/>
    <w:rsid w:val="001944FC"/>
    <w:rPr>
      <w:color w:val="85DFD0" w:themeColor="followedHyperlink"/>
      <w:u w:val="single"/>
    </w:rPr>
  </w:style>
  <w:style w:type="character" w:customStyle="1" w:styleId="user-generated">
    <w:name w:val="user-generated"/>
    <w:basedOn w:val="DefaultParagraphFont"/>
    <w:rsid w:val="00DE01C4"/>
  </w:style>
  <w:style w:type="character" w:customStyle="1" w:styleId="radio-button-label-text">
    <w:name w:val="radio-button-label-text"/>
    <w:basedOn w:val="DefaultParagraphFont"/>
    <w:rsid w:val="00DE01C4"/>
  </w:style>
  <w:style w:type="paragraph" w:styleId="z-TopofForm">
    <w:name w:val="HTML Top of Form"/>
    <w:basedOn w:val="Normal"/>
    <w:next w:val="Normal"/>
    <w:link w:val="z-TopofFormChar"/>
    <w:hidden/>
    <w:uiPriority w:val="99"/>
    <w:semiHidden/>
    <w:unhideWhenUsed/>
    <w:rsid w:val="00DE01C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E01C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E01C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01C4"/>
    <w:rPr>
      <w:rFonts w:ascii="Arial" w:hAnsi="Arial" w:cs="Arial"/>
      <w:vanish/>
      <w:sz w:val="16"/>
      <w:szCs w:val="16"/>
    </w:rPr>
  </w:style>
  <w:style w:type="paragraph" w:styleId="Revision">
    <w:name w:val="Revision"/>
    <w:hidden/>
    <w:uiPriority w:val="99"/>
    <w:semiHidden/>
    <w:rsid w:val="005B45D3"/>
    <w:pPr>
      <w:spacing w:after="0" w:line="240" w:lineRule="auto"/>
    </w:pPr>
  </w:style>
  <w:style w:type="paragraph" w:styleId="FootnoteText">
    <w:name w:val="footnote text"/>
    <w:basedOn w:val="Normal"/>
    <w:link w:val="FootnoteTextChar"/>
    <w:uiPriority w:val="99"/>
    <w:semiHidden/>
    <w:unhideWhenUsed/>
    <w:rsid w:val="005A4B1A"/>
    <w:pPr>
      <w:spacing w:after="0" w:line="240" w:lineRule="auto"/>
    </w:pPr>
  </w:style>
  <w:style w:type="character" w:customStyle="1" w:styleId="FootnoteTextChar">
    <w:name w:val="Footnote Text Char"/>
    <w:basedOn w:val="DefaultParagraphFont"/>
    <w:link w:val="FootnoteText"/>
    <w:uiPriority w:val="99"/>
    <w:semiHidden/>
    <w:rsid w:val="005A4B1A"/>
  </w:style>
  <w:style w:type="character" w:styleId="FootnoteReference">
    <w:name w:val="footnote reference"/>
    <w:basedOn w:val="DefaultParagraphFont"/>
    <w:uiPriority w:val="99"/>
    <w:semiHidden/>
    <w:unhideWhenUsed/>
    <w:rsid w:val="005A4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3259">
      <w:bodyDiv w:val="1"/>
      <w:marLeft w:val="0"/>
      <w:marRight w:val="0"/>
      <w:marTop w:val="0"/>
      <w:marBottom w:val="0"/>
      <w:divBdr>
        <w:top w:val="none" w:sz="0" w:space="0" w:color="auto"/>
        <w:left w:val="none" w:sz="0" w:space="0" w:color="auto"/>
        <w:bottom w:val="none" w:sz="0" w:space="0" w:color="auto"/>
        <w:right w:val="none" w:sz="0" w:space="0" w:color="auto"/>
      </w:divBdr>
      <w:divsChild>
        <w:div w:id="1403017496">
          <w:marLeft w:val="0"/>
          <w:marRight w:val="0"/>
          <w:marTop w:val="0"/>
          <w:marBottom w:val="0"/>
          <w:divBdr>
            <w:top w:val="none" w:sz="0" w:space="0" w:color="auto"/>
            <w:left w:val="none" w:sz="0" w:space="0" w:color="auto"/>
            <w:bottom w:val="none" w:sz="0" w:space="0" w:color="auto"/>
            <w:right w:val="none" w:sz="0" w:space="0" w:color="auto"/>
          </w:divBdr>
        </w:div>
        <w:div w:id="1657343946">
          <w:marLeft w:val="0"/>
          <w:marRight w:val="0"/>
          <w:marTop w:val="0"/>
          <w:marBottom w:val="0"/>
          <w:divBdr>
            <w:top w:val="none" w:sz="0" w:space="0" w:color="auto"/>
            <w:left w:val="none" w:sz="0" w:space="0" w:color="auto"/>
            <w:bottom w:val="none" w:sz="0" w:space="0" w:color="auto"/>
            <w:right w:val="none" w:sz="0" w:space="0" w:color="auto"/>
          </w:divBdr>
        </w:div>
        <w:div w:id="1857227224">
          <w:marLeft w:val="0"/>
          <w:marRight w:val="0"/>
          <w:marTop w:val="0"/>
          <w:marBottom w:val="0"/>
          <w:divBdr>
            <w:top w:val="none" w:sz="0" w:space="0" w:color="auto"/>
            <w:left w:val="none" w:sz="0" w:space="0" w:color="auto"/>
            <w:bottom w:val="none" w:sz="0" w:space="0" w:color="auto"/>
            <w:right w:val="none" w:sz="0" w:space="0" w:color="auto"/>
          </w:divBdr>
        </w:div>
        <w:div w:id="2115590612">
          <w:marLeft w:val="0"/>
          <w:marRight w:val="0"/>
          <w:marTop w:val="0"/>
          <w:marBottom w:val="0"/>
          <w:divBdr>
            <w:top w:val="none" w:sz="0" w:space="0" w:color="auto"/>
            <w:left w:val="none" w:sz="0" w:space="0" w:color="auto"/>
            <w:bottom w:val="none" w:sz="0" w:space="0" w:color="auto"/>
            <w:right w:val="none" w:sz="0" w:space="0" w:color="auto"/>
          </w:divBdr>
        </w:div>
      </w:divsChild>
    </w:div>
    <w:div w:id="372199220">
      <w:bodyDiv w:val="1"/>
      <w:marLeft w:val="0"/>
      <w:marRight w:val="0"/>
      <w:marTop w:val="0"/>
      <w:marBottom w:val="0"/>
      <w:divBdr>
        <w:top w:val="none" w:sz="0" w:space="0" w:color="auto"/>
        <w:left w:val="none" w:sz="0" w:space="0" w:color="auto"/>
        <w:bottom w:val="none" w:sz="0" w:space="0" w:color="auto"/>
        <w:right w:val="none" w:sz="0" w:space="0" w:color="auto"/>
      </w:divBdr>
    </w:div>
    <w:div w:id="697705423">
      <w:bodyDiv w:val="1"/>
      <w:marLeft w:val="0"/>
      <w:marRight w:val="0"/>
      <w:marTop w:val="0"/>
      <w:marBottom w:val="0"/>
      <w:divBdr>
        <w:top w:val="none" w:sz="0" w:space="0" w:color="auto"/>
        <w:left w:val="none" w:sz="0" w:space="0" w:color="auto"/>
        <w:bottom w:val="none" w:sz="0" w:space="0" w:color="auto"/>
        <w:right w:val="none" w:sz="0" w:space="0" w:color="auto"/>
      </w:divBdr>
      <w:divsChild>
        <w:div w:id="306516077">
          <w:marLeft w:val="0"/>
          <w:marRight w:val="0"/>
          <w:marTop w:val="0"/>
          <w:marBottom w:val="600"/>
          <w:divBdr>
            <w:top w:val="none" w:sz="0" w:space="0" w:color="auto"/>
            <w:left w:val="none" w:sz="0" w:space="0" w:color="auto"/>
            <w:bottom w:val="none" w:sz="0" w:space="0" w:color="auto"/>
            <w:right w:val="none" w:sz="0" w:space="0" w:color="auto"/>
          </w:divBdr>
          <w:divsChild>
            <w:div w:id="1937978519">
              <w:marLeft w:val="0"/>
              <w:marRight w:val="0"/>
              <w:marTop w:val="0"/>
              <w:marBottom w:val="0"/>
              <w:divBdr>
                <w:top w:val="none" w:sz="0" w:space="0" w:color="auto"/>
                <w:left w:val="none" w:sz="0" w:space="0" w:color="auto"/>
                <w:bottom w:val="none" w:sz="0" w:space="0" w:color="auto"/>
                <w:right w:val="none" w:sz="0" w:space="0" w:color="auto"/>
              </w:divBdr>
              <w:divsChild>
                <w:div w:id="15294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0496">
          <w:marLeft w:val="0"/>
          <w:marRight w:val="0"/>
          <w:marTop w:val="0"/>
          <w:marBottom w:val="600"/>
          <w:divBdr>
            <w:top w:val="none" w:sz="0" w:space="0" w:color="auto"/>
            <w:left w:val="none" w:sz="0" w:space="0" w:color="auto"/>
            <w:bottom w:val="none" w:sz="0" w:space="0" w:color="auto"/>
            <w:right w:val="none" w:sz="0" w:space="0" w:color="auto"/>
          </w:divBdr>
          <w:divsChild>
            <w:div w:id="1605111456">
              <w:marLeft w:val="0"/>
              <w:marRight w:val="0"/>
              <w:marTop w:val="0"/>
              <w:marBottom w:val="0"/>
              <w:divBdr>
                <w:top w:val="none" w:sz="0" w:space="0" w:color="auto"/>
                <w:left w:val="none" w:sz="0" w:space="0" w:color="auto"/>
                <w:bottom w:val="none" w:sz="0" w:space="0" w:color="auto"/>
                <w:right w:val="none" w:sz="0" w:space="0" w:color="auto"/>
              </w:divBdr>
              <w:divsChild>
                <w:div w:id="425543414">
                  <w:marLeft w:val="0"/>
                  <w:marRight w:val="0"/>
                  <w:marTop w:val="0"/>
                  <w:marBottom w:val="0"/>
                  <w:divBdr>
                    <w:top w:val="none" w:sz="0" w:space="0" w:color="auto"/>
                    <w:left w:val="none" w:sz="0" w:space="0" w:color="auto"/>
                    <w:bottom w:val="none" w:sz="0" w:space="0" w:color="auto"/>
                    <w:right w:val="none" w:sz="0" w:space="0" w:color="auto"/>
                  </w:divBdr>
                  <w:divsChild>
                    <w:div w:id="279655919">
                      <w:marLeft w:val="0"/>
                      <w:marRight w:val="0"/>
                      <w:marTop w:val="0"/>
                      <w:marBottom w:val="0"/>
                      <w:divBdr>
                        <w:top w:val="none" w:sz="0" w:space="0" w:color="auto"/>
                        <w:left w:val="none" w:sz="0" w:space="0" w:color="auto"/>
                        <w:bottom w:val="none" w:sz="0" w:space="0" w:color="auto"/>
                        <w:right w:val="none" w:sz="0" w:space="0" w:color="auto"/>
                      </w:divBdr>
                      <w:divsChild>
                        <w:div w:id="1675457211">
                          <w:marLeft w:val="0"/>
                          <w:marRight w:val="0"/>
                          <w:marTop w:val="0"/>
                          <w:marBottom w:val="0"/>
                          <w:divBdr>
                            <w:top w:val="none" w:sz="0" w:space="0" w:color="auto"/>
                            <w:left w:val="none" w:sz="0" w:space="0" w:color="auto"/>
                            <w:bottom w:val="none" w:sz="0" w:space="0" w:color="auto"/>
                            <w:right w:val="none" w:sz="0" w:space="0" w:color="auto"/>
                          </w:divBdr>
                          <w:divsChild>
                            <w:div w:id="158154385">
                              <w:marLeft w:val="0"/>
                              <w:marRight w:val="0"/>
                              <w:marTop w:val="0"/>
                              <w:marBottom w:val="0"/>
                              <w:divBdr>
                                <w:top w:val="none" w:sz="0" w:space="0" w:color="auto"/>
                                <w:left w:val="none" w:sz="0" w:space="0" w:color="auto"/>
                                <w:bottom w:val="none" w:sz="0" w:space="0" w:color="auto"/>
                                <w:right w:val="none" w:sz="0" w:space="0" w:color="auto"/>
                              </w:divBdr>
                              <w:divsChild>
                                <w:div w:id="58406996">
                                  <w:marLeft w:val="0"/>
                                  <w:marRight w:val="0"/>
                                  <w:marTop w:val="0"/>
                                  <w:marBottom w:val="0"/>
                                  <w:divBdr>
                                    <w:top w:val="none" w:sz="0" w:space="0" w:color="auto"/>
                                    <w:left w:val="none" w:sz="0" w:space="0" w:color="auto"/>
                                    <w:bottom w:val="none" w:sz="0" w:space="0" w:color="auto"/>
                                    <w:right w:val="none" w:sz="0" w:space="0" w:color="auto"/>
                                  </w:divBdr>
                                </w:div>
                              </w:divsChild>
                            </w:div>
                            <w:div w:id="653224928">
                              <w:marLeft w:val="0"/>
                              <w:marRight w:val="0"/>
                              <w:marTop w:val="0"/>
                              <w:marBottom w:val="0"/>
                              <w:divBdr>
                                <w:top w:val="none" w:sz="0" w:space="0" w:color="auto"/>
                                <w:left w:val="none" w:sz="0" w:space="0" w:color="auto"/>
                                <w:bottom w:val="none" w:sz="0" w:space="0" w:color="auto"/>
                                <w:right w:val="none" w:sz="0" w:space="0" w:color="auto"/>
                              </w:divBdr>
                              <w:divsChild>
                                <w:div w:id="1601569169">
                                  <w:marLeft w:val="0"/>
                                  <w:marRight w:val="0"/>
                                  <w:marTop w:val="0"/>
                                  <w:marBottom w:val="0"/>
                                  <w:divBdr>
                                    <w:top w:val="none" w:sz="0" w:space="0" w:color="auto"/>
                                    <w:left w:val="none" w:sz="0" w:space="0" w:color="auto"/>
                                    <w:bottom w:val="none" w:sz="0" w:space="0" w:color="auto"/>
                                    <w:right w:val="none" w:sz="0" w:space="0" w:color="auto"/>
                                  </w:divBdr>
                                </w:div>
                              </w:divsChild>
                            </w:div>
                            <w:div w:id="1030641726">
                              <w:marLeft w:val="0"/>
                              <w:marRight w:val="0"/>
                              <w:marTop w:val="0"/>
                              <w:marBottom w:val="0"/>
                              <w:divBdr>
                                <w:top w:val="none" w:sz="0" w:space="0" w:color="auto"/>
                                <w:left w:val="none" w:sz="0" w:space="0" w:color="auto"/>
                                <w:bottom w:val="none" w:sz="0" w:space="0" w:color="auto"/>
                                <w:right w:val="none" w:sz="0" w:space="0" w:color="auto"/>
                              </w:divBdr>
                              <w:divsChild>
                                <w:div w:id="4446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036869">
      <w:bodyDiv w:val="1"/>
      <w:marLeft w:val="0"/>
      <w:marRight w:val="0"/>
      <w:marTop w:val="0"/>
      <w:marBottom w:val="0"/>
      <w:divBdr>
        <w:top w:val="none" w:sz="0" w:space="0" w:color="auto"/>
        <w:left w:val="none" w:sz="0" w:space="0" w:color="auto"/>
        <w:bottom w:val="none" w:sz="0" w:space="0" w:color="auto"/>
        <w:right w:val="none" w:sz="0" w:space="0" w:color="auto"/>
      </w:divBdr>
      <w:divsChild>
        <w:div w:id="646670327">
          <w:marLeft w:val="0"/>
          <w:marRight w:val="0"/>
          <w:marTop w:val="0"/>
          <w:marBottom w:val="0"/>
          <w:divBdr>
            <w:top w:val="none" w:sz="0" w:space="0" w:color="auto"/>
            <w:left w:val="none" w:sz="0" w:space="0" w:color="auto"/>
            <w:bottom w:val="none" w:sz="0" w:space="0" w:color="auto"/>
            <w:right w:val="none" w:sz="0" w:space="0" w:color="auto"/>
          </w:divBdr>
        </w:div>
        <w:div w:id="1115563335">
          <w:marLeft w:val="0"/>
          <w:marRight w:val="0"/>
          <w:marTop w:val="0"/>
          <w:marBottom w:val="0"/>
          <w:divBdr>
            <w:top w:val="none" w:sz="0" w:space="0" w:color="auto"/>
            <w:left w:val="none" w:sz="0" w:space="0" w:color="auto"/>
            <w:bottom w:val="none" w:sz="0" w:space="0" w:color="auto"/>
            <w:right w:val="none" w:sz="0" w:space="0" w:color="auto"/>
          </w:divBdr>
        </w:div>
        <w:div w:id="1413701063">
          <w:marLeft w:val="0"/>
          <w:marRight w:val="0"/>
          <w:marTop w:val="0"/>
          <w:marBottom w:val="0"/>
          <w:divBdr>
            <w:top w:val="none" w:sz="0" w:space="0" w:color="auto"/>
            <w:left w:val="none" w:sz="0" w:space="0" w:color="auto"/>
            <w:bottom w:val="none" w:sz="0" w:space="0" w:color="auto"/>
            <w:right w:val="none" w:sz="0" w:space="0" w:color="auto"/>
          </w:divBdr>
        </w:div>
      </w:divsChild>
    </w:div>
    <w:div w:id="1138843928">
      <w:bodyDiv w:val="1"/>
      <w:marLeft w:val="0"/>
      <w:marRight w:val="0"/>
      <w:marTop w:val="0"/>
      <w:marBottom w:val="0"/>
      <w:divBdr>
        <w:top w:val="none" w:sz="0" w:space="0" w:color="auto"/>
        <w:left w:val="none" w:sz="0" w:space="0" w:color="auto"/>
        <w:bottom w:val="none" w:sz="0" w:space="0" w:color="auto"/>
        <w:right w:val="none" w:sz="0" w:space="0" w:color="auto"/>
      </w:divBdr>
      <w:divsChild>
        <w:div w:id="101806235">
          <w:marLeft w:val="0"/>
          <w:marRight w:val="0"/>
          <w:marTop w:val="0"/>
          <w:marBottom w:val="0"/>
          <w:divBdr>
            <w:top w:val="none" w:sz="0" w:space="0" w:color="auto"/>
            <w:left w:val="none" w:sz="0" w:space="0" w:color="auto"/>
            <w:bottom w:val="none" w:sz="0" w:space="0" w:color="auto"/>
            <w:right w:val="none" w:sz="0" w:space="0" w:color="auto"/>
          </w:divBdr>
        </w:div>
        <w:div w:id="163741083">
          <w:marLeft w:val="0"/>
          <w:marRight w:val="0"/>
          <w:marTop w:val="0"/>
          <w:marBottom w:val="0"/>
          <w:divBdr>
            <w:top w:val="none" w:sz="0" w:space="0" w:color="auto"/>
            <w:left w:val="none" w:sz="0" w:space="0" w:color="auto"/>
            <w:bottom w:val="none" w:sz="0" w:space="0" w:color="auto"/>
            <w:right w:val="none" w:sz="0" w:space="0" w:color="auto"/>
          </w:divBdr>
        </w:div>
      </w:divsChild>
    </w:div>
    <w:div w:id="1698003655">
      <w:bodyDiv w:val="1"/>
      <w:marLeft w:val="0"/>
      <w:marRight w:val="0"/>
      <w:marTop w:val="0"/>
      <w:marBottom w:val="0"/>
      <w:divBdr>
        <w:top w:val="none" w:sz="0" w:space="0" w:color="auto"/>
        <w:left w:val="none" w:sz="0" w:space="0" w:color="auto"/>
        <w:bottom w:val="none" w:sz="0" w:space="0" w:color="auto"/>
        <w:right w:val="none" w:sz="0" w:space="0" w:color="auto"/>
      </w:divBdr>
      <w:divsChild>
        <w:div w:id="70396047">
          <w:marLeft w:val="0"/>
          <w:marRight w:val="0"/>
          <w:marTop w:val="0"/>
          <w:marBottom w:val="0"/>
          <w:divBdr>
            <w:top w:val="none" w:sz="0" w:space="0" w:color="auto"/>
            <w:left w:val="none" w:sz="0" w:space="0" w:color="auto"/>
            <w:bottom w:val="none" w:sz="0" w:space="0" w:color="auto"/>
            <w:right w:val="none" w:sz="0" w:space="0" w:color="auto"/>
          </w:divBdr>
        </w:div>
        <w:div w:id="1240671454">
          <w:marLeft w:val="0"/>
          <w:marRight w:val="0"/>
          <w:marTop w:val="0"/>
          <w:marBottom w:val="0"/>
          <w:divBdr>
            <w:top w:val="none" w:sz="0" w:space="0" w:color="auto"/>
            <w:left w:val="none" w:sz="0" w:space="0" w:color="auto"/>
            <w:bottom w:val="none" w:sz="0" w:space="0" w:color="auto"/>
            <w:right w:val="none" w:sz="0" w:space="0" w:color="auto"/>
          </w:divBdr>
        </w:div>
        <w:div w:id="1650088297">
          <w:marLeft w:val="0"/>
          <w:marRight w:val="0"/>
          <w:marTop w:val="0"/>
          <w:marBottom w:val="0"/>
          <w:divBdr>
            <w:top w:val="none" w:sz="0" w:space="0" w:color="auto"/>
            <w:left w:val="none" w:sz="0" w:space="0" w:color="auto"/>
            <w:bottom w:val="none" w:sz="0" w:space="0" w:color="auto"/>
            <w:right w:val="none" w:sz="0" w:space="0" w:color="auto"/>
          </w:divBdr>
        </w:div>
      </w:divsChild>
    </w:div>
    <w:div w:id="2037654630">
      <w:bodyDiv w:val="1"/>
      <w:marLeft w:val="0"/>
      <w:marRight w:val="0"/>
      <w:marTop w:val="0"/>
      <w:marBottom w:val="0"/>
      <w:divBdr>
        <w:top w:val="none" w:sz="0" w:space="0" w:color="auto"/>
        <w:left w:val="none" w:sz="0" w:space="0" w:color="auto"/>
        <w:bottom w:val="none" w:sz="0" w:space="0" w:color="auto"/>
        <w:right w:val="none" w:sz="0" w:space="0" w:color="auto"/>
      </w:divBdr>
      <w:divsChild>
        <w:div w:id="1825125700">
          <w:marLeft w:val="0"/>
          <w:marRight w:val="0"/>
          <w:marTop w:val="0"/>
          <w:marBottom w:val="0"/>
          <w:divBdr>
            <w:top w:val="none" w:sz="0" w:space="0" w:color="auto"/>
            <w:left w:val="none" w:sz="0" w:space="0" w:color="auto"/>
            <w:bottom w:val="none" w:sz="0" w:space="0" w:color="auto"/>
            <w:right w:val="none" w:sz="0" w:space="0" w:color="auto"/>
          </w:divBdr>
        </w:div>
        <w:div w:id="1857301970">
          <w:marLeft w:val="0"/>
          <w:marRight w:val="0"/>
          <w:marTop w:val="0"/>
          <w:marBottom w:val="0"/>
          <w:divBdr>
            <w:top w:val="none" w:sz="0" w:space="0" w:color="auto"/>
            <w:left w:val="none" w:sz="0" w:space="0" w:color="auto"/>
            <w:bottom w:val="none" w:sz="0" w:space="0" w:color="auto"/>
            <w:right w:val="none" w:sz="0" w:space="0" w:color="auto"/>
          </w:divBdr>
        </w:div>
        <w:div w:id="1879394229">
          <w:marLeft w:val="0"/>
          <w:marRight w:val="0"/>
          <w:marTop w:val="0"/>
          <w:marBottom w:val="0"/>
          <w:divBdr>
            <w:top w:val="none" w:sz="0" w:space="0" w:color="auto"/>
            <w:left w:val="none" w:sz="0" w:space="0" w:color="auto"/>
            <w:bottom w:val="none" w:sz="0" w:space="0" w:color="auto"/>
            <w:right w:val="none" w:sz="0" w:space="0" w:color="auto"/>
          </w:divBdr>
        </w:div>
        <w:div w:id="211146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wa-network.org/wp-content/uploads/2015/12/IWA-country-classification-2023.pdf" TargetMode="External"/><Relationship Id="rId13" Type="http://schemas.openxmlformats.org/officeDocument/2006/relationships/hyperlink" Target="mailto:carlos.diaz@iwahq.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iwa-network.org/wp-content/uploads/2015/12/CSU-Recognition-Programme-Framework_202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wa-network.org/wp-content/uploads/2015/12/CSU-Recognition-Programme-Framework_2023.pdf" TargetMode="External"/><Relationship Id="rId5" Type="http://schemas.openxmlformats.org/officeDocument/2006/relationships/webSettings" Target="webSettings.xml"/><Relationship Id="rId15" Type="http://schemas.openxmlformats.org/officeDocument/2006/relationships/hyperlink" Target="https://docs.google.com/forms/d/e/1FAIpQLSemis1kCqcmZNjkahVj-KjYEBe_7sKcCMS6EaIiR2_jvllQ9g/viewform" TargetMode="External"/><Relationship Id="rId10" Type="http://schemas.openxmlformats.org/officeDocument/2006/relationships/hyperlink" Target="https://forms.gle/FrE3sZSyaPyq1j8a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limate@iwahq.org" TargetMode="External"/><Relationship Id="rId14" Type="http://schemas.openxmlformats.org/officeDocument/2006/relationships/hyperlink" Target="https://docs.google.com/forms/d/e/1FAIpQLSemis1kCqcmZNjkahVj-KjYEBe_7sKcCMS6EaIiR2_jvllQ9g/viewfor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6EA8708-62F3-4721-B74D-A6738B771401}"/>
      </w:docPartPr>
      <w:docPartBody>
        <w:p w:rsidR="00FB1496" w:rsidRDefault="00FB1496"/>
      </w:docPartBody>
    </w:docPart>
    <w:docPart>
      <w:docPartPr>
        <w:name w:val="F9B276C2428A4AB9B55001501C4B7E5E"/>
        <w:category>
          <w:name w:val="General"/>
          <w:gallery w:val="placeholder"/>
        </w:category>
        <w:types>
          <w:type w:val="bbPlcHdr"/>
        </w:types>
        <w:behaviors>
          <w:behavior w:val="content"/>
        </w:behaviors>
        <w:guid w:val="{AEBA3B3A-E7FD-452E-BE4D-73B0ED2A87DB}"/>
      </w:docPartPr>
      <w:docPartBody>
        <w:p w:rsidR="00E972ED" w:rsidRDefault="00E972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B1496"/>
    <w:rsid w:val="00102B60"/>
    <w:rsid w:val="00253974"/>
    <w:rsid w:val="00330730"/>
    <w:rsid w:val="00E21C5C"/>
    <w:rsid w:val="00E972ED"/>
    <w:rsid w:val="00EC04DB"/>
    <w:rsid w:val="00F964F1"/>
    <w:rsid w:val="00FA0883"/>
    <w:rsid w:val="00FB1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C90D-BF37-4EA8-85B5-4847ECF2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Links>
    <vt:vector size="60" baseType="variant">
      <vt:variant>
        <vt:i4>77</vt:i4>
      </vt:variant>
      <vt:variant>
        <vt:i4>29</vt:i4>
      </vt:variant>
      <vt:variant>
        <vt:i4>0</vt:i4>
      </vt:variant>
      <vt:variant>
        <vt:i4>5</vt:i4>
      </vt:variant>
      <vt:variant>
        <vt:lpwstr>https://docs.google.com/forms/d/e/1FAIpQLSemis1kCqcmZNjkahVj-KjYEBe_7sKcCMS6EaIiR2_jvllQ9g/viewform</vt:lpwstr>
      </vt:variant>
      <vt:variant>
        <vt:lpwstr/>
      </vt:variant>
      <vt:variant>
        <vt:i4>77</vt:i4>
      </vt:variant>
      <vt:variant>
        <vt:i4>26</vt:i4>
      </vt:variant>
      <vt:variant>
        <vt:i4>0</vt:i4>
      </vt:variant>
      <vt:variant>
        <vt:i4>5</vt:i4>
      </vt:variant>
      <vt:variant>
        <vt:lpwstr>https://docs.google.com/forms/d/e/1FAIpQLSemis1kCqcmZNjkahVj-KjYEBe_7sKcCMS6EaIiR2_jvllQ9g/viewform</vt:lpwstr>
      </vt:variant>
      <vt:variant>
        <vt:lpwstr/>
      </vt:variant>
      <vt:variant>
        <vt:i4>5242930</vt:i4>
      </vt:variant>
      <vt:variant>
        <vt:i4>23</vt:i4>
      </vt:variant>
      <vt:variant>
        <vt:i4>0</vt:i4>
      </vt:variant>
      <vt:variant>
        <vt:i4>5</vt:i4>
      </vt:variant>
      <vt:variant>
        <vt:lpwstr>mailto:carlos.diaz@iwahq.org</vt:lpwstr>
      </vt:variant>
      <vt:variant>
        <vt:lpwstr/>
      </vt:variant>
      <vt:variant>
        <vt:i4>6684703</vt:i4>
      </vt:variant>
      <vt:variant>
        <vt:i4>20</vt:i4>
      </vt:variant>
      <vt:variant>
        <vt:i4>0</vt:i4>
      </vt:variant>
      <vt:variant>
        <vt:i4>5</vt:i4>
      </vt:variant>
      <vt:variant>
        <vt:lpwstr>https://iwa-network.org/wp-content/uploads/2015/12/CSU-Recognition-Programme-Framework_2023.pdf</vt:lpwstr>
      </vt:variant>
      <vt:variant>
        <vt:lpwstr/>
      </vt:variant>
      <vt:variant>
        <vt:i4>6684703</vt:i4>
      </vt:variant>
      <vt:variant>
        <vt:i4>17</vt:i4>
      </vt:variant>
      <vt:variant>
        <vt:i4>0</vt:i4>
      </vt:variant>
      <vt:variant>
        <vt:i4>5</vt:i4>
      </vt:variant>
      <vt:variant>
        <vt:lpwstr>https://iwa-network.org/wp-content/uploads/2015/12/CSU-Recognition-Programme-Framework_2023.pdf</vt:lpwstr>
      </vt:variant>
      <vt:variant>
        <vt:lpwstr/>
      </vt:variant>
      <vt:variant>
        <vt:i4>6684703</vt:i4>
      </vt:variant>
      <vt:variant>
        <vt:i4>12</vt:i4>
      </vt:variant>
      <vt:variant>
        <vt:i4>0</vt:i4>
      </vt:variant>
      <vt:variant>
        <vt:i4>5</vt:i4>
      </vt:variant>
      <vt:variant>
        <vt:lpwstr>https://iwa-network.org/wp-content/uploads/2015/12/CSU-Recognition-Programme-Framework_2023.pdf</vt:lpwstr>
      </vt:variant>
      <vt:variant>
        <vt:lpwstr/>
      </vt:variant>
      <vt:variant>
        <vt:i4>3538999</vt:i4>
      </vt:variant>
      <vt:variant>
        <vt:i4>9</vt:i4>
      </vt:variant>
      <vt:variant>
        <vt:i4>0</vt:i4>
      </vt:variant>
      <vt:variant>
        <vt:i4>5</vt:i4>
      </vt:variant>
      <vt:variant>
        <vt:lpwstr>https://forms.gle/FrE3sZSyaPyq1j8aA</vt:lpwstr>
      </vt:variant>
      <vt:variant>
        <vt:lpwstr/>
      </vt:variant>
      <vt:variant>
        <vt:i4>1900604</vt:i4>
      </vt:variant>
      <vt:variant>
        <vt:i4>6</vt:i4>
      </vt:variant>
      <vt:variant>
        <vt:i4>0</vt:i4>
      </vt:variant>
      <vt:variant>
        <vt:i4>5</vt:i4>
      </vt:variant>
      <vt:variant>
        <vt:lpwstr>mailto:climate@iwahq.org</vt:lpwstr>
      </vt:variant>
      <vt:variant>
        <vt:lpwstr/>
      </vt:variant>
      <vt:variant>
        <vt:i4>77</vt:i4>
      </vt:variant>
      <vt:variant>
        <vt:i4>3</vt:i4>
      </vt:variant>
      <vt:variant>
        <vt:i4>0</vt:i4>
      </vt:variant>
      <vt:variant>
        <vt:i4>5</vt:i4>
      </vt:variant>
      <vt:variant>
        <vt:lpwstr>https://docs.google.com/forms/d/e/1FAIpQLSemis1kCqcmZNjkahVj-KjYEBe_7sKcCMS6EaIiR2_jvllQ9g/viewform</vt:lpwstr>
      </vt:variant>
      <vt:variant>
        <vt:lpwstr/>
      </vt:variant>
      <vt:variant>
        <vt:i4>6619174</vt:i4>
      </vt:variant>
      <vt:variant>
        <vt:i4>0</vt:i4>
      </vt:variant>
      <vt:variant>
        <vt:i4>0</vt:i4>
      </vt:variant>
      <vt:variant>
        <vt:i4>5</vt:i4>
      </vt:variant>
      <vt:variant>
        <vt:lpwstr>https://iwa-network.org/wp-content/uploads/2015/12/IWA-country-classification-2023.pdf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Ampomah</dc:creator>
  <cp:keywords/>
  <dc:description/>
  <cp:lastModifiedBy>Admin IWA</cp:lastModifiedBy>
  <cp:revision>2</cp:revision>
  <dcterms:created xsi:type="dcterms:W3CDTF">2023-09-12T09:52:00Z</dcterms:created>
  <dcterms:modified xsi:type="dcterms:W3CDTF">2023-09-12T09:52:00Z</dcterms:modified>
</cp:coreProperties>
</file>